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E4" w:rsidRDefault="003032E4">
      <w:pPr>
        <w:tabs>
          <w:tab w:val="center" w:pos="4680"/>
        </w:tabs>
        <w:rPr>
          <w:sz w:val="26"/>
          <w:szCs w:val="26"/>
        </w:rPr>
      </w:pPr>
      <w:r>
        <w:rPr>
          <w:sz w:val="26"/>
          <w:szCs w:val="26"/>
        </w:rPr>
        <w:tab/>
      </w:r>
      <w:r>
        <w:rPr>
          <w:b/>
          <w:bCs/>
          <w:sz w:val="26"/>
          <w:szCs w:val="26"/>
        </w:rPr>
        <w:t xml:space="preserve">UNIVERSITY SYSTEM OF </w:t>
      </w:r>
      <w:smartTag w:uri="urn:schemas-microsoft-com:office:smarttags" w:element="State">
        <w:smartTag w:uri="urn:schemas-microsoft-com:office:smarttags" w:element="place">
          <w:r>
            <w:rPr>
              <w:b/>
              <w:bCs/>
              <w:sz w:val="26"/>
              <w:szCs w:val="26"/>
            </w:rPr>
            <w:t>MARYLAND</w:t>
          </w:r>
        </w:smartTag>
      </w:smartTag>
    </w:p>
    <w:p w:rsidR="003032E4" w:rsidRDefault="003032E4">
      <w:pPr>
        <w:tabs>
          <w:tab w:val="center" w:pos="4680"/>
        </w:tabs>
        <w:rPr>
          <w:sz w:val="26"/>
          <w:szCs w:val="26"/>
        </w:rPr>
      </w:pPr>
      <w:r>
        <w:rPr>
          <w:sz w:val="26"/>
          <w:szCs w:val="26"/>
        </w:rPr>
        <w:tab/>
        <w:t>SURVEY OF FACULTY NON-INSTRUCTIONAL PRODUCTIVITY</w:t>
      </w:r>
    </w:p>
    <w:p w:rsidR="003032E4" w:rsidRDefault="003032E4">
      <w:pPr>
        <w:rPr>
          <w:sz w:val="26"/>
          <w:szCs w:val="26"/>
        </w:rPr>
      </w:pPr>
    </w:p>
    <w:p w:rsidR="003032E4" w:rsidRDefault="003032E4">
      <w:pPr>
        <w:rPr>
          <w:sz w:val="26"/>
          <w:szCs w:val="26"/>
        </w:rPr>
      </w:pPr>
    </w:p>
    <w:p w:rsidR="003032E4" w:rsidRDefault="003032E4">
      <w:pPr>
        <w:tabs>
          <w:tab w:val="center" w:pos="4680"/>
        </w:tabs>
        <w:rPr>
          <w:sz w:val="26"/>
          <w:szCs w:val="26"/>
        </w:rPr>
      </w:pPr>
      <w:r>
        <w:rPr>
          <w:sz w:val="26"/>
          <w:szCs w:val="26"/>
        </w:rPr>
        <w:tab/>
      </w:r>
      <w:r w:rsidR="000A23ED">
        <w:rPr>
          <w:b/>
          <w:bCs/>
          <w:sz w:val="26"/>
          <w:szCs w:val="26"/>
        </w:rPr>
        <w:t>Jul</w:t>
      </w:r>
      <w:r w:rsidR="008238D9">
        <w:rPr>
          <w:b/>
          <w:bCs/>
          <w:sz w:val="26"/>
          <w:szCs w:val="26"/>
        </w:rPr>
        <w:t xml:space="preserve">y 1, 2014 </w:t>
      </w:r>
      <w:r w:rsidR="003F3892">
        <w:rPr>
          <w:b/>
          <w:bCs/>
          <w:sz w:val="26"/>
          <w:szCs w:val="26"/>
        </w:rPr>
        <w:t>through June 30, 20</w:t>
      </w:r>
      <w:r w:rsidR="003C1B72">
        <w:rPr>
          <w:b/>
          <w:bCs/>
          <w:sz w:val="26"/>
          <w:szCs w:val="26"/>
        </w:rPr>
        <w:t>1</w:t>
      </w:r>
      <w:r w:rsidR="008238D9">
        <w:rPr>
          <w:b/>
          <w:bCs/>
          <w:sz w:val="26"/>
          <w:szCs w:val="26"/>
        </w:rPr>
        <w:t>5</w:t>
      </w:r>
      <w:bookmarkStart w:id="0" w:name="_GoBack"/>
      <w:bookmarkEnd w:id="0"/>
    </w:p>
    <w:p w:rsidR="003032E4" w:rsidRDefault="003032E4">
      <w:pPr>
        <w:rPr>
          <w:sz w:val="26"/>
          <w:szCs w:val="26"/>
        </w:rPr>
      </w:pPr>
    </w:p>
    <w:p w:rsidR="003032E4" w:rsidRDefault="003032E4">
      <w:pPr>
        <w:rPr>
          <w:sz w:val="26"/>
          <w:szCs w:val="26"/>
        </w:rPr>
      </w:pPr>
      <w:r>
        <w:rPr>
          <w:sz w:val="26"/>
          <w:szCs w:val="26"/>
        </w:rPr>
        <w:t>The University System of Maryland</w:t>
      </w:r>
      <w:r>
        <w:rPr>
          <w:rFonts w:ascii="WP TypographicSymbols" w:hAnsi="WP TypographicSymbols"/>
          <w:sz w:val="26"/>
          <w:szCs w:val="26"/>
        </w:rPr>
        <w:t>’</w:t>
      </w:r>
      <w:r>
        <w:rPr>
          <w:sz w:val="26"/>
          <w:szCs w:val="26"/>
        </w:rPr>
        <w:t>s responsibility to be accountable to the Maryland General Assembly necessitates collecting information on the System</w:t>
      </w:r>
      <w:r>
        <w:rPr>
          <w:rFonts w:ascii="WP TypographicSymbols" w:hAnsi="WP TypographicSymbols"/>
          <w:sz w:val="26"/>
          <w:szCs w:val="26"/>
        </w:rPr>
        <w:t>’</w:t>
      </w:r>
      <w:r>
        <w:rPr>
          <w:sz w:val="26"/>
          <w:szCs w:val="26"/>
        </w:rPr>
        <w:t>s faculty productivity.  The items in this survey are part of a larger set of performance indicators approved by the Board of Regents.  This survey also supplements other indicators of faculty productivity which focus on the faculty teaching workload and which are collected separately.  The data gathered from this survey will be released and reported only at the aggregate level.</w:t>
      </w:r>
    </w:p>
    <w:p w:rsidR="003032E4" w:rsidRDefault="003032E4">
      <w:pPr>
        <w:rPr>
          <w:sz w:val="26"/>
          <w:szCs w:val="26"/>
        </w:rPr>
      </w:pPr>
    </w:p>
    <w:p w:rsidR="003032E4" w:rsidRDefault="003032E4">
      <w:pPr>
        <w:rPr>
          <w:sz w:val="26"/>
          <w:szCs w:val="26"/>
        </w:rPr>
      </w:pPr>
      <w:r>
        <w:rPr>
          <w:b/>
          <w:bCs/>
          <w:sz w:val="26"/>
          <w:szCs w:val="26"/>
        </w:rPr>
        <w:t>The following item is to be completed by the Department Chair / Dean:</w:t>
      </w:r>
    </w:p>
    <w:p w:rsidR="003032E4" w:rsidRDefault="003032E4">
      <w:pPr>
        <w:rPr>
          <w:sz w:val="26"/>
          <w:szCs w:val="26"/>
        </w:rPr>
      </w:pPr>
    </w:p>
    <w:p w:rsidR="003032E4" w:rsidRDefault="003032E4">
      <w:pPr>
        <w:rPr>
          <w:sz w:val="26"/>
          <w:szCs w:val="26"/>
        </w:rPr>
      </w:pPr>
      <w:r>
        <w:rPr>
          <w:sz w:val="26"/>
          <w:szCs w:val="26"/>
        </w:rPr>
        <w:t>Six digit Academic Program Code I     ____________________</w:t>
      </w:r>
    </w:p>
    <w:p w:rsidR="003032E4" w:rsidRDefault="003032E4">
      <w:pPr>
        <w:rPr>
          <w:sz w:val="26"/>
          <w:szCs w:val="26"/>
        </w:rPr>
      </w:pPr>
    </w:p>
    <w:p w:rsidR="003032E4" w:rsidRDefault="003032E4">
      <w:pPr>
        <w:rPr>
          <w:sz w:val="26"/>
          <w:szCs w:val="26"/>
        </w:rPr>
      </w:pPr>
      <w:r>
        <w:rPr>
          <w:sz w:val="26"/>
          <w:szCs w:val="26"/>
        </w:rPr>
        <w:t>Six digit Academic Program Code II (for joint appointments)     ____________________</w:t>
      </w:r>
    </w:p>
    <w:p w:rsidR="003032E4" w:rsidRDefault="003032E4">
      <w:pPr>
        <w:rPr>
          <w:sz w:val="26"/>
          <w:szCs w:val="26"/>
        </w:rPr>
      </w:pPr>
    </w:p>
    <w:p w:rsidR="003032E4" w:rsidRDefault="003032E4">
      <w:pPr>
        <w:rPr>
          <w:sz w:val="26"/>
          <w:szCs w:val="26"/>
        </w:rPr>
      </w:pPr>
    </w:p>
    <w:p w:rsidR="003032E4" w:rsidRDefault="003032E4">
      <w:pPr>
        <w:rPr>
          <w:sz w:val="26"/>
          <w:szCs w:val="26"/>
        </w:rPr>
      </w:pPr>
      <w:r>
        <w:rPr>
          <w:b/>
          <w:bCs/>
          <w:smallCaps/>
          <w:sz w:val="26"/>
          <w:szCs w:val="26"/>
        </w:rPr>
        <w:t>Sponsored Research and Scholarly Productivity</w:t>
      </w:r>
    </w:p>
    <w:p w:rsidR="003032E4" w:rsidRDefault="003032E4">
      <w:pPr>
        <w:rPr>
          <w:sz w:val="26"/>
          <w:szCs w:val="26"/>
        </w:rPr>
      </w:pPr>
    </w:p>
    <w:p w:rsidR="003032E4" w:rsidRDefault="003032E4">
      <w:pPr>
        <w:rPr>
          <w:sz w:val="26"/>
          <w:szCs w:val="26"/>
        </w:rPr>
        <w:sectPr w:rsidR="003032E4">
          <w:endnotePr>
            <w:numFmt w:val="decimal"/>
          </w:endnotePr>
          <w:pgSz w:w="12240" w:h="15840"/>
          <w:pgMar w:top="630" w:right="1440" w:bottom="36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570"/>
        <w:gridCol w:w="810"/>
        <w:gridCol w:w="1977"/>
      </w:tblGrid>
      <w:tr w:rsidR="003032E4">
        <w:tc>
          <w:tcPr>
            <w:tcW w:w="6570" w:type="dxa"/>
            <w:tcBorders>
              <w:top w:val="nil"/>
              <w:left w:val="nil"/>
              <w:bottom w:val="nil"/>
              <w:right w:val="nil"/>
            </w:tcBorders>
          </w:tcPr>
          <w:p w:rsidR="003032E4" w:rsidRDefault="003032E4">
            <w:pPr>
              <w:pStyle w:val="Level1"/>
              <w:keepNext/>
              <w:keepLines/>
              <w:numPr>
                <w:ilvl w:val="0"/>
                <w:numId w:val="1"/>
              </w:numPr>
              <w:tabs>
                <w:tab w:val="left" w:pos="-1440"/>
                <w:tab w:val="num" w:pos="720"/>
              </w:tabs>
              <w:rPr>
                <w:sz w:val="26"/>
                <w:szCs w:val="26"/>
              </w:rPr>
            </w:pPr>
            <w:r>
              <w:rPr>
                <w:sz w:val="26"/>
                <w:szCs w:val="26"/>
              </w:rPr>
              <w:lastRenderedPageBreak/>
              <w:t>On how many competitive and externally funded research grants and contracts did you serve as a principal investigator? (See definition of research.)</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books edited, authored or co-authored by you were published?</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refereed works (such as journal articles, poems, short stories, chapters in books, etc.) authored or co-authored by you were published by commercial or non-commercial organizations?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non-refereed works (such as newspaper and magazine articles, book reviews, etc.) authored or co-authored by you were published by commercial or non-commercial organizations?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In how many creative activities (musical, theatrical and dance performances; exhibits, recitals; concerts; TV/film/video; etc.) did you have a significant role (composer, choreographer, writer, artist, performer)?</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footerReference w:type="default" r:id="rId8"/>
          <w:endnotePr>
            <w:numFmt w:val="decimal"/>
          </w:endnotePr>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660"/>
        <w:gridCol w:w="720"/>
        <w:gridCol w:w="1977"/>
      </w:tblGrid>
      <w:tr w:rsidR="003032E4">
        <w:tc>
          <w:tcPr>
            <w:tcW w:w="666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How many papers did you present to professional meetings?</w:t>
            </w:r>
          </w:p>
        </w:tc>
        <w:tc>
          <w:tcPr>
            <w:tcW w:w="72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60"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p w:rsidR="003032E4" w:rsidRDefault="003032E4">
      <w:pPr>
        <w:rPr>
          <w:sz w:val="26"/>
          <w:szCs w:val="26"/>
        </w:rPr>
      </w:pPr>
      <w:r>
        <w:rPr>
          <w:b/>
          <w:bCs/>
          <w:smallCaps/>
          <w:sz w:val="26"/>
          <w:szCs w:val="26"/>
        </w:rPr>
        <w:lastRenderedPageBreak/>
        <w:t>Professional Services</w:t>
      </w:r>
    </w:p>
    <w:p w:rsidR="003032E4" w:rsidRDefault="003032E4">
      <w:pPr>
        <w:rPr>
          <w:sz w:val="26"/>
          <w:szCs w:val="26"/>
        </w:rPr>
      </w:pPr>
    </w:p>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660"/>
        <w:gridCol w:w="720"/>
        <w:gridCol w:w="1977"/>
      </w:tblGrid>
      <w:tr w:rsidR="003032E4">
        <w:tc>
          <w:tcPr>
            <w:tcW w:w="666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On how many off-campus peer review panels and accreditation and certification teams did you serve?</w:t>
            </w:r>
          </w:p>
        </w:tc>
        <w:tc>
          <w:tcPr>
            <w:tcW w:w="72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60"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66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manuscripts did you read/review for professional journals, conferences and presses?</w:t>
            </w:r>
          </w:p>
        </w:tc>
        <w:tc>
          <w:tcPr>
            <w:tcW w:w="72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60"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570"/>
        <w:gridCol w:w="810"/>
        <w:gridCol w:w="1977"/>
      </w:tblGrid>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On how many professional journals did you serve as editor, area or associate editor or as a member of their editorial boards?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In how many professional associations did you hold an office?</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p w:rsidR="003032E4" w:rsidRDefault="003032E4">
      <w:pPr>
        <w:rPr>
          <w:sz w:val="26"/>
          <w:szCs w:val="26"/>
        </w:rPr>
      </w:pPr>
    </w:p>
    <w:p w:rsidR="003032E4" w:rsidRDefault="003032E4">
      <w:pPr>
        <w:rPr>
          <w:sz w:val="26"/>
          <w:szCs w:val="26"/>
        </w:rPr>
      </w:pPr>
      <w:r>
        <w:rPr>
          <w:b/>
          <w:bCs/>
          <w:smallCaps/>
          <w:sz w:val="26"/>
          <w:szCs w:val="26"/>
        </w:rPr>
        <w:t>Service to Institution and System</w:t>
      </w:r>
    </w:p>
    <w:p w:rsidR="003032E4" w:rsidRDefault="003032E4">
      <w:pPr>
        <w:rPr>
          <w:sz w:val="26"/>
          <w:szCs w:val="26"/>
        </w:rPr>
      </w:pPr>
    </w:p>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623"/>
        <w:gridCol w:w="720"/>
        <w:gridCol w:w="2015"/>
      </w:tblGrid>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On how many departmental, institutional and System committees did you serve?</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undergraduate students do you currently serve as advisor?</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p w:rsidR="003032E4" w:rsidRDefault="003032E4">
      <w:pPr>
        <w:rPr>
          <w:sz w:val="26"/>
          <w:szCs w:val="26"/>
        </w:rPr>
      </w:pPr>
    </w:p>
    <w:p w:rsidR="003032E4" w:rsidRDefault="003032E4">
      <w:pPr>
        <w:rPr>
          <w:sz w:val="26"/>
          <w:szCs w:val="26"/>
        </w:rPr>
      </w:pPr>
      <w:r>
        <w:rPr>
          <w:b/>
          <w:bCs/>
          <w:smallCaps/>
          <w:sz w:val="26"/>
          <w:szCs w:val="26"/>
        </w:rPr>
        <w:t xml:space="preserve">Public Service </w:t>
      </w:r>
      <w:r>
        <w:rPr>
          <w:smallCaps/>
          <w:sz w:val="26"/>
          <w:szCs w:val="26"/>
        </w:rPr>
        <w:t>(</w:t>
      </w:r>
      <w:r>
        <w:rPr>
          <w:sz w:val="26"/>
          <w:szCs w:val="26"/>
        </w:rPr>
        <w:t>Unpaid as well as paid professional services)</w:t>
      </w:r>
    </w:p>
    <w:p w:rsidR="003032E4" w:rsidRDefault="003032E4">
      <w:pPr>
        <w:rPr>
          <w:sz w:val="26"/>
          <w:szCs w:val="26"/>
        </w:rPr>
      </w:pPr>
      <w:r>
        <w:rPr>
          <w:sz w:val="22"/>
          <w:szCs w:val="22"/>
        </w:rPr>
        <w:t xml:space="preserve">A </w:t>
      </w:r>
      <w:r>
        <w:rPr>
          <w:rFonts w:ascii="WP TypographicSymbols" w:hAnsi="WP TypographicSymbols"/>
          <w:sz w:val="22"/>
          <w:szCs w:val="22"/>
        </w:rPr>
        <w:t>“</w:t>
      </w:r>
      <w:r>
        <w:rPr>
          <w:sz w:val="22"/>
          <w:szCs w:val="22"/>
        </w:rPr>
        <w:t>day” for questions 13-16 is defined as 8 hours.</w:t>
      </w:r>
    </w:p>
    <w:p w:rsidR="003032E4" w:rsidRDefault="003032E4">
      <w:pPr>
        <w:rPr>
          <w:sz w:val="26"/>
          <w:szCs w:val="26"/>
        </w:rPr>
      </w:pPr>
    </w:p>
    <w:p w:rsidR="003032E4" w:rsidRDefault="003032E4">
      <w:pPr>
        <w:rPr>
          <w:sz w:val="26"/>
          <w:szCs w:val="26"/>
        </w:rPr>
        <w:sectPr w:rsidR="003032E4">
          <w:endnotePr>
            <w:numFmt w:val="decimal"/>
          </w:endnotePr>
          <w:type w:val="continuous"/>
          <w:pgSz w:w="12240" w:h="15840"/>
          <w:pgMar w:top="720" w:right="1440" w:bottom="5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623"/>
        <w:gridCol w:w="720"/>
        <w:gridCol w:w="2015"/>
      </w:tblGrid>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How many days did you spend in public service with K-12 schools and community colleges?</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days did you spend in public service with government agencies?</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days did you spend in public service with non-profit organizations?</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days did you spend in public service with businesses?</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endnotePr>
            <w:numFmt w:val="decimal"/>
          </w:endnotePr>
          <w:type w:val="continuous"/>
          <w:pgSz w:w="12240" w:h="15840"/>
          <w:pgMar w:top="450" w:right="1440" w:bottom="45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623"/>
        <w:gridCol w:w="720"/>
        <w:gridCol w:w="2015"/>
      </w:tblGrid>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Are you either tenured or on the tenure track?</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rPr>
                <w:sz w:val="26"/>
                <w:szCs w:val="26"/>
              </w:rPr>
            </w:pPr>
            <w:r>
              <w:rPr>
                <w:sz w:val="26"/>
                <w:szCs w:val="26"/>
              </w:rPr>
              <w:t>Yes</w:t>
            </w:r>
            <w:r>
              <w:rPr>
                <w:sz w:val="26"/>
                <w:szCs w:val="26"/>
              </w:rPr>
              <w:tab/>
            </w:r>
            <w:r>
              <w:rPr>
                <w:sz w:val="26"/>
                <w:szCs w:val="26"/>
              </w:rPr>
              <w:tab/>
              <w:t>No</w:t>
            </w:r>
          </w:p>
        </w:tc>
      </w:tr>
    </w:tbl>
    <w:p w:rsidR="003032E4" w:rsidRDefault="003032E4">
      <w:pPr>
        <w:rPr>
          <w:b/>
          <w:bCs/>
          <w:sz w:val="26"/>
          <w:szCs w:val="26"/>
        </w:rPr>
      </w:pPr>
    </w:p>
    <w:p w:rsidR="003032E4" w:rsidRDefault="003032E4">
      <w:pPr>
        <w:rPr>
          <w:b/>
          <w:bCs/>
          <w:sz w:val="26"/>
          <w:szCs w:val="26"/>
        </w:rPr>
      </w:pPr>
    </w:p>
    <w:p w:rsidR="003032E4" w:rsidRDefault="003032E4">
      <w:pPr>
        <w:rPr>
          <w:sz w:val="26"/>
          <w:szCs w:val="26"/>
        </w:rPr>
      </w:pPr>
      <w:r>
        <w:rPr>
          <w:b/>
          <w:bCs/>
          <w:sz w:val="26"/>
          <w:szCs w:val="26"/>
        </w:rPr>
        <w:br w:type="page"/>
      </w:r>
      <w:r>
        <w:rPr>
          <w:b/>
          <w:bCs/>
          <w:sz w:val="26"/>
          <w:szCs w:val="26"/>
        </w:rPr>
        <w:lastRenderedPageBreak/>
        <w:t xml:space="preserve">The Regents have adopted productivity goals in the areas of </w:t>
      </w:r>
      <w:proofErr w:type="spellStart"/>
      <w:r>
        <w:rPr>
          <w:b/>
          <w:bCs/>
          <w:sz w:val="26"/>
          <w:szCs w:val="26"/>
        </w:rPr>
        <w:t>interinstitutional</w:t>
      </w:r>
      <w:proofErr w:type="spellEnd"/>
      <w:r>
        <w:rPr>
          <w:b/>
          <w:bCs/>
          <w:sz w:val="26"/>
          <w:szCs w:val="26"/>
        </w:rPr>
        <w:t xml:space="preserve"> cooperation and distance education.  The following questions will provide baseline data to measure progress towards the Regents’ goals.</w:t>
      </w:r>
    </w:p>
    <w:p w:rsidR="003032E4" w:rsidRDefault="003032E4">
      <w:pPr>
        <w:rPr>
          <w:sz w:val="26"/>
          <w:szCs w:val="26"/>
        </w:rPr>
      </w:pPr>
    </w:p>
    <w:p w:rsidR="003032E4" w:rsidRDefault="003032E4">
      <w:pPr>
        <w:rPr>
          <w:sz w:val="26"/>
          <w:szCs w:val="26"/>
        </w:rPr>
      </w:pPr>
    </w:p>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570"/>
        <w:gridCol w:w="810"/>
        <w:gridCol w:w="1977"/>
      </w:tblGrid>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Are you collaborating with someone affiliated with another USM institution in team teaching, or preparing course material or curriculum that directly affect what is taught?</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tabs>
                <w:tab w:val="left" w:pos="-1440"/>
              </w:tabs>
              <w:ind w:left="1440" w:hanging="1440"/>
              <w:rPr>
                <w:sz w:val="26"/>
                <w:szCs w:val="26"/>
              </w:rPr>
            </w:pPr>
            <w:r>
              <w:rPr>
                <w:sz w:val="26"/>
                <w:szCs w:val="26"/>
              </w:rPr>
              <w:t>Yes</w:t>
            </w:r>
            <w:r>
              <w:rPr>
                <w:sz w:val="26"/>
                <w:szCs w:val="26"/>
              </w:rPr>
              <w:tab/>
            </w:r>
            <w:r>
              <w:rPr>
                <w:sz w:val="26"/>
                <w:szCs w:val="26"/>
              </w:rPr>
              <w:tab/>
              <w:t>No</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Are you collaborating with someone affiliated with a USM institution other than your own in scholarly effort that could lead to presentation, publication or performance?</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tabs>
                <w:tab w:val="left" w:pos="-1440"/>
              </w:tabs>
              <w:ind w:left="1440" w:hanging="1440"/>
              <w:rPr>
                <w:sz w:val="26"/>
                <w:szCs w:val="26"/>
              </w:rPr>
            </w:pPr>
            <w:r>
              <w:rPr>
                <w:sz w:val="26"/>
                <w:szCs w:val="26"/>
              </w:rPr>
              <w:t>Yes</w:t>
            </w:r>
            <w:r>
              <w:rPr>
                <w:sz w:val="26"/>
                <w:szCs w:val="26"/>
              </w:rPr>
              <w:tab/>
            </w:r>
            <w:r>
              <w:rPr>
                <w:sz w:val="26"/>
                <w:szCs w:val="26"/>
              </w:rPr>
              <w:tab/>
              <w:t>No</w:t>
            </w:r>
          </w:p>
        </w:tc>
      </w:tr>
      <w:tr w:rsidR="003032E4">
        <w:trPr>
          <w:trHeight w:val="288"/>
        </w:trPr>
        <w:tc>
          <w:tcPr>
            <w:tcW w:w="6570" w:type="dxa"/>
            <w:tcBorders>
              <w:top w:val="nil"/>
              <w:left w:val="nil"/>
              <w:bottom w:val="nil"/>
              <w:right w:val="nil"/>
            </w:tcBorders>
          </w:tcPr>
          <w:p w:rsidR="003032E4" w:rsidRDefault="003032E4">
            <w:pPr>
              <w:keepNext/>
              <w:keepLines/>
              <w:tabs>
                <w:tab w:val="left" w:pos="-1440"/>
              </w:tabs>
              <w:ind w:left="720" w:hanging="720"/>
              <w:rPr>
                <w:sz w:val="26"/>
                <w:szCs w:val="26"/>
              </w:rPr>
            </w:pP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rPr>
          <w:trHeight w:val="1098"/>
        </w:trPr>
        <w:tc>
          <w:tcPr>
            <w:tcW w:w="6570" w:type="dxa"/>
            <w:tcBorders>
              <w:top w:val="nil"/>
              <w:left w:val="nil"/>
              <w:bottom w:val="nil"/>
              <w:right w:val="nil"/>
            </w:tcBorders>
          </w:tcPr>
          <w:p w:rsidR="003032E4" w:rsidRDefault="003032E4">
            <w:pPr>
              <w:keepNext/>
              <w:keepLines/>
              <w:tabs>
                <w:tab w:val="left" w:pos="-1440"/>
              </w:tabs>
              <w:ind w:left="720" w:hanging="720"/>
              <w:rPr>
                <w:sz w:val="26"/>
                <w:szCs w:val="26"/>
              </w:rPr>
            </w:pPr>
            <w:r>
              <w:rPr>
                <w:sz w:val="26"/>
                <w:szCs w:val="26"/>
              </w:rPr>
              <w:t>20</w:t>
            </w:r>
            <w:r>
              <w:rPr>
                <w:sz w:val="26"/>
                <w:szCs w:val="26"/>
              </w:rPr>
              <w:tab/>
              <w:t>How many courses did you teach in which students not present at your site received all instruction through interactive video or computer technology?</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r>
              <w:rPr>
                <w:sz w:val="26"/>
                <w:szCs w:val="26"/>
              </w:rPr>
              <w:t>None</w:t>
            </w:r>
          </w:p>
          <w:p w:rsidR="003032E4" w:rsidRDefault="003032E4">
            <w:pPr>
              <w:keepNext/>
              <w:keepLines/>
              <w:rPr>
                <w:sz w:val="26"/>
                <w:szCs w:val="26"/>
              </w:rPr>
            </w:pPr>
            <w:r>
              <w:rPr>
                <w:sz w:val="26"/>
                <w:szCs w:val="26"/>
              </w:rPr>
              <w:t>1</w:t>
            </w:r>
          </w:p>
          <w:p w:rsidR="003032E4" w:rsidRDefault="003032E4">
            <w:pPr>
              <w:keepNext/>
              <w:keepLines/>
              <w:rPr>
                <w:sz w:val="26"/>
                <w:szCs w:val="26"/>
              </w:rPr>
            </w:pPr>
            <w:r>
              <w:rPr>
                <w:sz w:val="26"/>
                <w:szCs w:val="26"/>
              </w:rPr>
              <w:t>2</w:t>
            </w:r>
          </w:p>
          <w:p w:rsidR="003032E4" w:rsidRDefault="003032E4">
            <w:pPr>
              <w:keepNext/>
              <w:keepLines/>
              <w:rPr>
                <w:sz w:val="26"/>
                <w:szCs w:val="26"/>
              </w:rPr>
            </w:pPr>
            <w:r>
              <w:rPr>
                <w:sz w:val="26"/>
                <w:szCs w:val="26"/>
              </w:rPr>
              <w:t>3 or more</w:t>
            </w:r>
          </w:p>
        </w:tc>
      </w:tr>
      <w:tr w:rsidR="003032E4">
        <w:tc>
          <w:tcPr>
            <w:tcW w:w="6570" w:type="dxa"/>
            <w:tcBorders>
              <w:top w:val="nil"/>
              <w:left w:val="nil"/>
              <w:bottom w:val="nil"/>
              <w:right w:val="nil"/>
            </w:tcBorders>
          </w:tcPr>
          <w:p w:rsidR="003032E4" w:rsidRDefault="003032E4">
            <w:pPr>
              <w:pStyle w:val="Level1"/>
              <w:keepNext/>
              <w:keepLines/>
              <w:tabs>
                <w:tab w:val="left" w:pos="-1440"/>
                <w:tab w:val="num" w:pos="720"/>
              </w:tabs>
              <w:rPr>
                <w:sz w:val="26"/>
                <w:szCs w:val="26"/>
              </w:rPr>
            </w:pPr>
            <w:r>
              <w:rPr>
                <w:sz w:val="26"/>
                <w:szCs w:val="26"/>
              </w:rPr>
              <w:t>How many of the books you reported in question 2 were textbooks?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tabs>
                <w:tab w:val="left" w:pos="-1440"/>
                <w:tab w:val="num" w:pos="720"/>
              </w:tabs>
              <w:rPr>
                <w:sz w:val="26"/>
                <w:szCs w:val="26"/>
              </w:rPr>
            </w:pPr>
            <w:r>
              <w:rPr>
                <w:sz w:val="26"/>
                <w:szCs w:val="26"/>
              </w:rPr>
              <w:t>How many of the books you reported in question 2 were monographs?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tabs>
                <w:tab w:val="left" w:pos="-1440"/>
                <w:tab w:val="num" w:pos="720"/>
              </w:tabs>
              <w:rPr>
                <w:sz w:val="26"/>
                <w:szCs w:val="26"/>
              </w:rPr>
            </w:pPr>
            <w:r>
              <w:rPr>
                <w:sz w:val="26"/>
                <w:szCs w:val="26"/>
              </w:rPr>
              <w:t>For how many externally funded projects were you responsible?</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rsidTr="000D69BE">
        <w:trPr>
          <w:trHeight w:val="936"/>
        </w:trPr>
        <w:tc>
          <w:tcPr>
            <w:tcW w:w="6570" w:type="dxa"/>
            <w:tcBorders>
              <w:top w:val="nil"/>
              <w:left w:val="nil"/>
              <w:bottom w:val="nil"/>
              <w:right w:val="nil"/>
            </w:tcBorders>
          </w:tcPr>
          <w:p w:rsidR="003032E4" w:rsidRDefault="003032E4">
            <w:pPr>
              <w:pStyle w:val="Level1"/>
              <w:keepNext/>
              <w:keepLines/>
              <w:tabs>
                <w:tab w:val="left" w:pos="-1440"/>
                <w:tab w:val="num" w:pos="720"/>
              </w:tabs>
              <w:rPr>
                <w:sz w:val="26"/>
                <w:szCs w:val="26"/>
              </w:rPr>
            </w:pPr>
            <w:r>
              <w:rPr>
                <w:sz w:val="26"/>
                <w:szCs w:val="26"/>
              </w:rPr>
              <w:t>What was the total whole dollar amount of the grants? (Please use whole dollars.)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rPr>
          <w:trHeight w:val="100"/>
        </w:trPr>
        <w:tc>
          <w:tcPr>
            <w:tcW w:w="6570" w:type="dxa"/>
            <w:tcBorders>
              <w:top w:val="nil"/>
              <w:left w:val="nil"/>
              <w:bottom w:val="nil"/>
              <w:right w:val="nil"/>
            </w:tcBorders>
          </w:tcPr>
          <w:p w:rsidR="003032E4" w:rsidRDefault="003032E4" w:rsidP="000D69BE">
            <w:pPr>
              <w:keepNext/>
              <w:keepLines/>
              <w:rPr>
                <w:sz w:val="26"/>
                <w:szCs w:val="26"/>
              </w:rPr>
            </w:pPr>
            <w:r>
              <w:rPr>
                <w:sz w:val="26"/>
                <w:szCs w:val="26"/>
              </w:rPr>
              <w:t xml:space="preserve">25.      </w:t>
            </w:r>
            <w:r w:rsidR="000D69BE">
              <w:rPr>
                <w:b/>
                <w:bCs/>
                <w:sz w:val="26"/>
                <w:szCs w:val="26"/>
              </w:rPr>
              <w:t>YGCAS and CPA</w:t>
            </w:r>
            <w:r>
              <w:rPr>
                <w:b/>
                <w:bCs/>
                <w:sz w:val="26"/>
                <w:szCs w:val="26"/>
              </w:rPr>
              <w:t xml:space="preserve"> faculty</w:t>
            </w:r>
            <w:r>
              <w:rPr>
                <w:sz w:val="26"/>
                <w:szCs w:val="26"/>
              </w:rPr>
              <w:t xml:space="preserve"> only:    How many products </w:t>
            </w:r>
            <w:r w:rsidR="000D69BE">
              <w:rPr>
                <w:sz w:val="26"/>
                <w:szCs w:val="26"/>
              </w:rPr>
              <w:t xml:space="preserve">           </w:t>
            </w:r>
            <w:r>
              <w:rPr>
                <w:sz w:val="26"/>
                <w:szCs w:val="26"/>
              </w:rPr>
              <w:t xml:space="preserve">(reports, surveys </w:t>
            </w:r>
            <w:r w:rsidR="000D69BE">
              <w:rPr>
                <w:sz w:val="26"/>
                <w:szCs w:val="26"/>
              </w:rPr>
              <w:t xml:space="preserve">and analyses, etc.) or services,                         seminars, </w:t>
            </w:r>
            <w:r>
              <w:rPr>
                <w:sz w:val="26"/>
                <w:szCs w:val="26"/>
              </w:rPr>
              <w:t xml:space="preserve">consultations, etc.) </w:t>
            </w:r>
            <w:proofErr w:type="gramStart"/>
            <w:r>
              <w:rPr>
                <w:sz w:val="26"/>
                <w:szCs w:val="26"/>
              </w:rPr>
              <w:t>did</w:t>
            </w:r>
            <w:proofErr w:type="gramEnd"/>
            <w:r>
              <w:rPr>
                <w:sz w:val="26"/>
                <w:szCs w:val="26"/>
              </w:rPr>
              <w:t xml:space="preserve"> you provide to meet </w:t>
            </w:r>
            <w:r w:rsidR="000D69BE">
              <w:rPr>
                <w:sz w:val="26"/>
                <w:szCs w:val="26"/>
              </w:rPr>
              <w:t xml:space="preserve">               </w:t>
            </w:r>
            <w:r>
              <w:rPr>
                <w:sz w:val="26"/>
                <w:szCs w:val="26"/>
              </w:rPr>
              <w:t>the needs of</w:t>
            </w:r>
            <w:r w:rsidR="000D69BE">
              <w:rPr>
                <w:sz w:val="26"/>
                <w:szCs w:val="26"/>
              </w:rPr>
              <w:t xml:space="preserve"> </w:t>
            </w:r>
            <w:r>
              <w:rPr>
                <w:sz w:val="26"/>
                <w:szCs w:val="26"/>
              </w:rPr>
              <w:t>practitioners in your field?</w:t>
            </w:r>
          </w:p>
        </w:tc>
        <w:tc>
          <w:tcPr>
            <w:tcW w:w="810" w:type="dxa"/>
            <w:tcBorders>
              <w:top w:val="nil"/>
              <w:left w:val="nil"/>
              <w:bottom w:val="nil"/>
              <w:right w:val="nil"/>
            </w:tcBorders>
          </w:tcPr>
          <w:p w:rsidR="003032E4" w:rsidRDefault="003032E4">
            <w:pPr>
              <w:keepNext/>
              <w:keepLines/>
              <w:rPr>
                <w:sz w:val="26"/>
                <w:szCs w:val="26"/>
              </w:rPr>
            </w:pPr>
          </w:p>
          <w:p w:rsidR="000D69BE" w:rsidRDefault="000D69BE">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bl>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p w:rsidR="003032E4" w:rsidRDefault="003032E4">
      <w:pPr>
        <w:spacing w:line="28" w:lineRule="exact"/>
        <w:rPr>
          <w:sz w:val="26"/>
          <w:szCs w:val="26"/>
        </w:rPr>
      </w:pPr>
    </w:p>
    <w:p w:rsidR="003032E4" w:rsidRDefault="003032E4">
      <w:pPr>
        <w:rPr>
          <w:sz w:val="26"/>
          <w:szCs w:val="26"/>
        </w:rPr>
      </w:pPr>
    </w:p>
    <w:p w:rsidR="003032E4" w:rsidRDefault="003032E4">
      <w:pPr>
        <w:rPr>
          <w:sz w:val="26"/>
          <w:szCs w:val="26"/>
        </w:rPr>
      </w:pPr>
    </w:p>
    <w:p w:rsidR="003032E4" w:rsidRDefault="003032E4">
      <w:pPr>
        <w:rPr>
          <w:sz w:val="26"/>
          <w:szCs w:val="26"/>
        </w:rPr>
      </w:pPr>
      <w:r>
        <w:rPr>
          <w:sz w:val="26"/>
          <w:szCs w:val="26"/>
        </w:rPr>
        <w:t>Name:   _________________________________________________________________</w:t>
      </w:r>
    </w:p>
    <w:p w:rsidR="003032E4" w:rsidRDefault="003032E4">
      <w:pPr>
        <w:rPr>
          <w:sz w:val="26"/>
          <w:szCs w:val="26"/>
        </w:rPr>
      </w:pPr>
    </w:p>
    <w:p w:rsidR="003032E4" w:rsidRDefault="003032E4">
      <w:pPr>
        <w:rPr>
          <w:sz w:val="26"/>
          <w:szCs w:val="26"/>
        </w:rPr>
      </w:pPr>
      <w:r>
        <w:rPr>
          <w:sz w:val="26"/>
          <w:szCs w:val="26"/>
        </w:rPr>
        <w:t>Signature &amp; Date:   ________________________________________________________</w:t>
      </w:r>
    </w:p>
    <w:p w:rsidR="003032E4" w:rsidRDefault="003032E4">
      <w:pPr>
        <w:rPr>
          <w:sz w:val="26"/>
          <w:szCs w:val="26"/>
        </w:rPr>
      </w:pPr>
    </w:p>
    <w:p w:rsidR="003032E4" w:rsidRDefault="003032E4">
      <w:pPr>
        <w:rPr>
          <w:sz w:val="26"/>
          <w:szCs w:val="26"/>
        </w:rPr>
      </w:pPr>
      <w:r>
        <w:rPr>
          <w:sz w:val="26"/>
          <w:szCs w:val="26"/>
        </w:rPr>
        <w:lastRenderedPageBreak/>
        <w:t>Department Chair Name:   __________________________________________________</w:t>
      </w:r>
    </w:p>
    <w:p w:rsidR="003032E4" w:rsidRDefault="003032E4">
      <w:pPr>
        <w:rPr>
          <w:sz w:val="26"/>
          <w:szCs w:val="26"/>
        </w:rPr>
      </w:pPr>
    </w:p>
    <w:p w:rsidR="003032E4" w:rsidRDefault="003032E4">
      <w:pPr>
        <w:rPr>
          <w:sz w:val="26"/>
          <w:szCs w:val="26"/>
        </w:rPr>
      </w:pPr>
      <w:r>
        <w:rPr>
          <w:sz w:val="26"/>
          <w:szCs w:val="26"/>
        </w:rPr>
        <w:t>Department Chair Signature:   _______________________________________________</w:t>
      </w:r>
    </w:p>
    <w:sectPr w:rsidR="003032E4" w:rsidSect="000D2A85">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10" w:rsidRDefault="00FD6210">
      <w:r>
        <w:separator/>
      </w:r>
    </w:p>
  </w:endnote>
  <w:endnote w:type="continuationSeparator" w:id="0">
    <w:p w:rsidR="00FD6210" w:rsidRDefault="00FD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E4" w:rsidRDefault="003032E4">
    <w:pPr>
      <w:spacing w:line="240" w:lineRule="exact"/>
      <w:rPr>
        <w:sz w:val="20"/>
        <w:szCs w:val="20"/>
      </w:rPr>
    </w:pPr>
  </w:p>
  <w:p w:rsidR="003032E4" w:rsidRDefault="000D2A85">
    <w:pPr>
      <w:framePr w:w="9361" w:wrap="notBeside" w:vAnchor="text" w:hAnchor="text" w:x="1" w:y="1"/>
      <w:jc w:val="center"/>
      <w:rPr>
        <w:sz w:val="26"/>
        <w:szCs w:val="26"/>
      </w:rPr>
    </w:pPr>
    <w:r>
      <w:rPr>
        <w:sz w:val="26"/>
        <w:szCs w:val="26"/>
      </w:rPr>
      <w:fldChar w:fldCharType="begin"/>
    </w:r>
    <w:r w:rsidR="003032E4">
      <w:rPr>
        <w:sz w:val="26"/>
        <w:szCs w:val="26"/>
      </w:rPr>
      <w:instrText xml:space="preserve">PAGE </w:instrText>
    </w:r>
    <w:r>
      <w:rPr>
        <w:sz w:val="26"/>
        <w:szCs w:val="26"/>
      </w:rPr>
      <w:fldChar w:fldCharType="separate"/>
    </w:r>
    <w:r w:rsidR="008238D9">
      <w:rPr>
        <w:noProof/>
        <w:sz w:val="26"/>
        <w:szCs w:val="26"/>
      </w:rPr>
      <w:t>2</w:t>
    </w:r>
    <w:r>
      <w:rPr>
        <w:sz w:val="26"/>
        <w:szCs w:val="26"/>
      </w:rPr>
      <w:fldChar w:fldCharType="end"/>
    </w:r>
  </w:p>
  <w:p w:rsidR="003032E4" w:rsidRDefault="003032E4">
    <w:pP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10" w:rsidRDefault="00FD6210">
      <w:r>
        <w:separator/>
      </w:r>
    </w:p>
  </w:footnote>
  <w:footnote w:type="continuationSeparator" w:id="0">
    <w:p w:rsidR="00FD6210" w:rsidRDefault="00FD6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5427311C"/>
    <w:multiLevelType w:val="hybridMultilevel"/>
    <w:tmpl w:val="0E320C60"/>
    <w:lvl w:ilvl="0" w:tplc="7F1245CC">
      <w:start w:val="25"/>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1"/>
      <w:lvl w:ilvl="0">
        <w:start w:val="2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D1"/>
    <w:rsid w:val="000A23ED"/>
    <w:rsid w:val="000D2A85"/>
    <w:rsid w:val="000D69BE"/>
    <w:rsid w:val="00295B27"/>
    <w:rsid w:val="002A3F90"/>
    <w:rsid w:val="002E0D4B"/>
    <w:rsid w:val="003032E4"/>
    <w:rsid w:val="0036496A"/>
    <w:rsid w:val="003867AD"/>
    <w:rsid w:val="003C1B72"/>
    <w:rsid w:val="003F3892"/>
    <w:rsid w:val="00403160"/>
    <w:rsid w:val="00503D1B"/>
    <w:rsid w:val="008238D9"/>
    <w:rsid w:val="00897991"/>
    <w:rsid w:val="008E3172"/>
    <w:rsid w:val="00945F90"/>
    <w:rsid w:val="00E069D1"/>
    <w:rsid w:val="00E129C0"/>
    <w:rsid w:val="00E57A75"/>
    <w:rsid w:val="00FD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A85"/>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D2A85"/>
  </w:style>
  <w:style w:type="paragraph" w:customStyle="1" w:styleId="Level1">
    <w:name w:val="Level 1"/>
    <w:basedOn w:val="Normal"/>
    <w:rsid w:val="000D2A85"/>
    <w:pPr>
      <w:numPr>
        <w:numId w:val="3"/>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A85"/>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D2A85"/>
  </w:style>
  <w:style w:type="paragraph" w:customStyle="1" w:styleId="Level1">
    <w:name w:val="Level 1"/>
    <w:basedOn w:val="Normal"/>
    <w:rsid w:val="000D2A85"/>
    <w:pPr>
      <w:numPr>
        <w:numId w:val="3"/>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Monica Queen</cp:lastModifiedBy>
  <cp:revision>4</cp:revision>
  <cp:lastPrinted>2003-03-27T15:03:00Z</cp:lastPrinted>
  <dcterms:created xsi:type="dcterms:W3CDTF">2015-01-27T19:51:00Z</dcterms:created>
  <dcterms:modified xsi:type="dcterms:W3CDTF">2015-01-27T19:52:00Z</dcterms:modified>
</cp:coreProperties>
</file>