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39686622"/>
    <w:bookmarkStart w:id="1" w:name="_Toc439686916"/>
    <w:bookmarkStart w:id="2" w:name="_Toc439727321"/>
    <w:bookmarkStart w:id="3" w:name="_Toc439739744"/>
    <w:bookmarkStart w:id="4" w:name="_GoBack"/>
    <w:bookmarkEnd w:id="4"/>
    <w:p w14:paraId="33080CE4" w14:textId="58CD863C" w:rsidR="00311785" w:rsidRDefault="00FA22EE" w:rsidP="003B7D87">
      <w:pPr>
        <w:pStyle w:val="Heading2"/>
        <w:rPr>
          <w:rFonts w:ascii="Georgia" w:hAnsi="Georgia"/>
          <w:i w:val="0"/>
        </w:rPr>
      </w:pPr>
      <w:r>
        <w:rPr>
          <w:rFonts w:ascii="Georgia" w:hAnsi="Georgia"/>
          <w:bCs w:val="0"/>
          <w:noProof/>
          <w:sz w:val="28"/>
          <w:szCs w:val="28"/>
        </w:rPr>
        <mc:AlternateContent>
          <mc:Choice Requires="wps">
            <w:drawing>
              <wp:anchor distT="0" distB="0" distL="114300" distR="114300" simplePos="0" relativeHeight="251661312" behindDoc="0" locked="0" layoutInCell="1" allowOverlap="1" wp14:anchorId="7127A549" wp14:editId="2E307D4D">
                <wp:simplePos x="0" y="0"/>
                <wp:positionH relativeFrom="column">
                  <wp:posOffset>190500</wp:posOffset>
                </wp:positionH>
                <wp:positionV relativeFrom="paragraph">
                  <wp:posOffset>-114300</wp:posOffset>
                </wp:positionV>
                <wp:extent cx="6591935" cy="1318260"/>
                <wp:effectExtent l="0" t="0" r="37465" b="2794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935" cy="1318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568113" w14:textId="77777777" w:rsidR="00DE1422" w:rsidRPr="00682F4E" w:rsidRDefault="00DE1422" w:rsidP="00FA22EE">
                            <w:pPr>
                              <w:jc w:val="center"/>
                              <w:rPr>
                                <w:rFonts w:ascii="Georgia" w:hAnsi="Georgia" w:cs="Arial"/>
                                <w:bCs/>
                                <w:sz w:val="28"/>
                                <w:szCs w:val="28"/>
                              </w:rPr>
                            </w:pPr>
                            <w:r>
                              <w:rPr>
                                <w:rFonts w:ascii="Georgia" w:hAnsi="Georgia" w:cs="Arial"/>
                                <w:bCs/>
                                <w:sz w:val="28"/>
                                <w:szCs w:val="28"/>
                              </w:rPr>
                              <w:t>Substance Abuse Counseling</w:t>
                            </w:r>
                          </w:p>
                          <w:p w14:paraId="0BA29836" w14:textId="4DA68172" w:rsidR="00DE1422" w:rsidRDefault="00DE1422" w:rsidP="00FA22EE">
                            <w:pPr>
                              <w:jc w:val="center"/>
                              <w:rPr>
                                <w:rFonts w:ascii="Georgia" w:hAnsi="Georgia" w:cs="Arial"/>
                                <w:bCs/>
                                <w:sz w:val="28"/>
                                <w:szCs w:val="28"/>
                              </w:rPr>
                            </w:pPr>
                            <w:r>
                              <w:rPr>
                                <w:rFonts w:ascii="Georgia" w:hAnsi="Georgia" w:cs="Arial"/>
                                <w:bCs/>
                                <w:sz w:val="28"/>
                                <w:szCs w:val="28"/>
                              </w:rPr>
                              <w:t>APPL621</w:t>
                            </w:r>
                          </w:p>
                          <w:p w14:paraId="77B60F14" w14:textId="105D78D6" w:rsidR="00DE1422" w:rsidRPr="00682F4E" w:rsidRDefault="00DE1422" w:rsidP="00FA22EE">
                            <w:pPr>
                              <w:jc w:val="center"/>
                              <w:rPr>
                                <w:rFonts w:ascii="Georgia" w:hAnsi="Georgia" w:cs="Arial"/>
                                <w:bCs/>
                                <w:sz w:val="28"/>
                                <w:szCs w:val="28"/>
                              </w:rPr>
                            </w:pPr>
                            <w:r w:rsidRPr="00682F4E">
                              <w:rPr>
                                <w:rFonts w:ascii="Georgia" w:hAnsi="Georgia" w:cs="Arial"/>
                                <w:bCs/>
                                <w:sz w:val="28"/>
                                <w:szCs w:val="28"/>
                              </w:rPr>
                              <w:t xml:space="preserve">Location: </w:t>
                            </w:r>
                            <w:r>
                              <w:rPr>
                                <w:rFonts w:ascii="Georgia" w:hAnsi="Georgia" w:cs="Arial"/>
                                <w:bCs/>
                                <w:sz w:val="28"/>
                                <w:szCs w:val="28"/>
                              </w:rPr>
                              <w:t>LC 205</w:t>
                            </w:r>
                          </w:p>
                          <w:p w14:paraId="1E6D6CB3" w14:textId="77777777" w:rsidR="00DE1422" w:rsidRPr="00682F4E" w:rsidRDefault="00DE1422" w:rsidP="00FA22EE">
                            <w:pPr>
                              <w:jc w:val="center"/>
                              <w:rPr>
                                <w:rFonts w:ascii="Georgia" w:hAnsi="Georgia" w:cs="Arial"/>
                                <w:bCs/>
                                <w:sz w:val="28"/>
                                <w:szCs w:val="28"/>
                              </w:rPr>
                            </w:pPr>
                            <w:r>
                              <w:rPr>
                                <w:rFonts w:ascii="Georgia" w:hAnsi="Georgia" w:cs="Arial"/>
                                <w:bCs/>
                                <w:sz w:val="28"/>
                                <w:szCs w:val="28"/>
                              </w:rPr>
                              <w:t>Alyssa Dietz</w:t>
                            </w:r>
                            <w:r w:rsidRPr="00682F4E">
                              <w:rPr>
                                <w:rFonts w:ascii="Georgia" w:hAnsi="Georgia" w:cs="Arial"/>
                                <w:bCs/>
                                <w:sz w:val="28"/>
                                <w:szCs w:val="28"/>
                              </w:rPr>
                              <w:t xml:space="preserve">, </w:t>
                            </w:r>
                            <w:r>
                              <w:rPr>
                                <w:rFonts w:ascii="Georgia" w:hAnsi="Georgia" w:cs="Arial"/>
                                <w:bCs/>
                                <w:sz w:val="28"/>
                                <w:szCs w:val="28"/>
                              </w:rPr>
                              <w:t>M.S.</w:t>
                            </w:r>
                          </w:p>
                          <w:p w14:paraId="66EFE15F" w14:textId="09371BF8" w:rsidR="00DE1422" w:rsidRPr="00682F4E" w:rsidRDefault="00DE1422" w:rsidP="00FA22EE">
                            <w:pPr>
                              <w:jc w:val="center"/>
                              <w:rPr>
                                <w:rFonts w:ascii="Georgia" w:hAnsi="Georgia" w:cs="Arial"/>
                                <w:bCs/>
                                <w:sz w:val="28"/>
                                <w:szCs w:val="28"/>
                              </w:rPr>
                            </w:pPr>
                            <w:r>
                              <w:rPr>
                                <w:rFonts w:ascii="Georgia" w:hAnsi="Georgia" w:cs="Arial"/>
                                <w:bCs/>
                                <w:sz w:val="28"/>
                                <w:szCs w:val="28"/>
                              </w:rPr>
                              <w:t>Spring 2015</w:t>
                            </w:r>
                          </w:p>
                          <w:p w14:paraId="1BA5EB41" w14:textId="2A7F4D40" w:rsidR="00DE1422" w:rsidRDefault="00DE1422" w:rsidP="00FA22EE">
                            <w:pPr>
                              <w:jc w:val="center"/>
                              <w:rPr>
                                <w:rFonts w:ascii="Georgia" w:hAnsi="Georgia" w:cs="Arial"/>
                                <w:bCs/>
                                <w:sz w:val="28"/>
                                <w:szCs w:val="28"/>
                              </w:rPr>
                            </w:pPr>
                            <w:r>
                              <w:rPr>
                                <w:rFonts w:ascii="Georgia" w:hAnsi="Georgia" w:cs="Arial"/>
                                <w:bCs/>
                                <w:sz w:val="28"/>
                                <w:szCs w:val="28"/>
                              </w:rPr>
                              <w:t>Tues</w:t>
                            </w:r>
                            <w:r w:rsidRPr="00682F4E">
                              <w:rPr>
                                <w:rFonts w:ascii="Georgia" w:hAnsi="Georgia" w:cs="Arial"/>
                                <w:bCs/>
                                <w:sz w:val="28"/>
                                <w:szCs w:val="28"/>
                              </w:rPr>
                              <w:t>day</w:t>
                            </w:r>
                            <w:r w:rsidR="00152A2C">
                              <w:rPr>
                                <w:rFonts w:ascii="Georgia" w:hAnsi="Georgia" w:cs="Arial"/>
                                <w:bCs/>
                                <w:sz w:val="28"/>
                                <w:szCs w:val="28"/>
                              </w:rPr>
                              <w:t>s</w:t>
                            </w:r>
                            <w:r w:rsidRPr="00682F4E">
                              <w:rPr>
                                <w:rFonts w:ascii="Georgia" w:hAnsi="Georgia" w:cs="Arial"/>
                                <w:bCs/>
                                <w:sz w:val="28"/>
                                <w:szCs w:val="28"/>
                              </w:rPr>
                              <w:t xml:space="preserve"> </w:t>
                            </w:r>
                            <w:r>
                              <w:rPr>
                                <w:rFonts w:ascii="Georgia" w:hAnsi="Georgia" w:cs="Arial"/>
                                <w:bCs/>
                                <w:sz w:val="28"/>
                                <w:szCs w:val="28"/>
                              </w:rPr>
                              <w:t>5:30-8:0</w:t>
                            </w:r>
                            <w:r w:rsidRPr="00682F4E">
                              <w:rPr>
                                <w:rFonts w:ascii="Georgia" w:hAnsi="Georgia" w:cs="Arial"/>
                                <w:bCs/>
                                <w:sz w:val="28"/>
                                <w:szCs w:val="28"/>
                              </w:rPr>
                              <w:t>0 pm</w:t>
                            </w:r>
                          </w:p>
                          <w:p w14:paraId="473EEC1D" w14:textId="77777777" w:rsidR="00DE1422" w:rsidRPr="00682F4E" w:rsidRDefault="00DE1422" w:rsidP="00FA22EE">
                            <w:pPr>
                              <w:jc w:val="center"/>
                              <w:rPr>
                                <w:rFonts w:ascii="Georgia" w:hAnsi="Georgia" w:cs="Arial"/>
                                <w:b/>
                                <w:bCs/>
                                <w:sz w:val="28"/>
                                <w:szCs w:val="28"/>
                              </w:rPr>
                            </w:pPr>
                          </w:p>
                          <w:p w14:paraId="71BAA2EC" w14:textId="54B14969" w:rsidR="00DE1422" w:rsidRDefault="00DE1422" w:rsidP="0010458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15pt;margin-top:-8.95pt;width:519.05pt;height:10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Pian8CAAAHBQAADgAAAGRycy9lMm9Eb2MueG1srFTbjtsgEH2v1H9AvCeOEzubWHFWUS5VpW27&#10;6rYfQADHqBgokDjbqv/eASfZpPtSVfUDBmYYzpk5w+z+2Eh04NYJrUqc9gcYcUU1E2pX4q9fNr0J&#10;Rs4TxYjUipf4mTt8P3/7Ztaagg91rSXjFkEQ5YrWlLj23hRJ4mjNG+L62nAFxkrbhnhY2l3CLGkh&#10;eiOT4WAwTlptmbGacudgd9UZ8TzGrypO/aeqctwjWWLA5uNo47gNYzKfkWJniakFPcEg/4CiIULB&#10;pZdQK+IJ2lvxKlQjqNVOV75PdZPoqhKURw7AJh38weapJoZHLpAcZy5pcv8vLP14eLRIsBJnGCnS&#10;QIk+Q9KI2kmO8pCe1rgCvJ7Mow0EnXnQ9JtDSi9r8OILa3Vbc8IAVBr8k5sDYeHgKNq2HzSD6GTv&#10;dczUsbJNCAg5QMdYkOdLQfjRIwqb43yaTkc5RhRs6SidDMexZAkpzseNdf4d1w0KkxJbAB/Dk8OD&#10;8wEOKc4u4TalN0LKWHWpUFviaT7M4wGnpWDBGFna3XYpLTqQoJv4RW7A/9qtER7UK0VT4snFiRQh&#10;HWvF4i2eCNnNAYlUITiwA2ynWaeSn9PBdD1ZT7JeNhyve9mAsd5is8x64016l69Gq+Vylf4KONOs&#10;qAVjXAWoZ8Wm2d8p4tQ7ndYumr2h5K6Zb+L3mnlyCyNmGVid/5Fd1EEofSchf9weISFBD1vNnkER&#10;VnfdCK8HTGptf2DUQieW2H3fE8sxku8VqGqaZllo3bjI8rshLOy1ZXttIYpCqBJ7jLrp0nftvjdW&#10;7Gq4KY3lVnoBSqxE1MgLqpN+odsimdPLENr5eh29Xt6v+W8AAAD//wMAUEsDBBQABgAIAAAAIQBp&#10;qoRC4AAAAAsBAAAPAAAAZHJzL2Rvd25yZXYueG1sTI/BTsMwEETvlfgHa5G4tXZAtGmIUwVEr5Va&#10;kICbGy921HgdxW4T/h73BLdZzWj2TbmZXMcuOITWk4RsIYAhNV63ZCS8v23nObAQFWnVeUIJPxhg&#10;U93MSlVoP9IeL4doWCqhUCgJNsa+4Dw0Fp0KC98jJe/bD07FdA6G60GNqdx1/F6IJXeqpfTBqh5f&#10;LDanw9lJeO2/dvWjCbz+iPbz5J/Hrd0ZKe9up/oJWMQp/oXhip/QoUpMR38mHVgn4UGkKVHCPFut&#10;gV0DYplnwI5J5esV8Krk/zdUvwAAAP//AwBQSwECLQAUAAYACAAAACEA5JnDwPsAAADhAQAAEwAA&#10;AAAAAAAAAAAAAAAAAAAAW0NvbnRlbnRfVHlwZXNdLnhtbFBLAQItABQABgAIAAAAIQAjsmrh1wAA&#10;AJQBAAALAAAAAAAAAAAAAAAAACwBAABfcmVscy8ucmVsc1BLAQItABQABgAIAAAAIQDm4+JqfwIA&#10;AAcFAAAOAAAAAAAAAAAAAAAAACwCAABkcnMvZTJvRG9jLnhtbFBLAQItABQABgAIAAAAIQBpqoRC&#10;4AAAAAsBAAAPAAAAAAAAAAAAAAAAANcEAABkcnMvZG93bnJldi54bWxQSwUGAAAAAAQABADzAAAA&#10;5AUAAAAA&#10;" filled="f">
                <v:textbox>
                  <w:txbxContent>
                    <w:p w14:paraId="42568113" w14:textId="77777777" w:rsidR="00DE1422" w:rsidRPr="00682F4E" w:rsidRDefault="00DE1422" w:rsidP="00FA22EE">
                      <w:pPr>
                        <w:jc w:val="center"/>
                        <w:rPr>
                          <w:rFonts w:ascii="Georgia" w:hAnsi="Georgia" w:cs="Arial"/>
                          <w:bCs/>
                          <w:sz w:val="28"/>
                          <w:szCs w:val="28"/>
                        </w:rPr>
                      </w:pPr>
                      <w:r>
                        <w:rPr>
                          <w:rFonts w:ascii="Georgia" w:hAnsi="Georgia" w:cs="Arial"/>
                          <w:bCs/>
                          <w:sz w:val="28"/>
                          <w:szCs w:val="28"/>
                        </w:rPr>
                        <w:t>Substance Abuse Counseling</w:t>
                      </w:r>
                    </w:p>
                    <w:p w14:paraId="0BA29836" w14:textId="4DA68172" w:rsidR="00DE1422" w:rsidRDefault="00DE1422" w:rsidP="00FA22EE">
                      <w:pPr>
                        <w:jc w:val="center"/>
                        <w:rPr>
                          <w:rFonts w:ascii="Georgia" w:hAnsi="Georgia" w:cs="Arial"/>
                          <w:bCs/>
                          <w:sz w:val="28"/>
                          <w:szCs w:val="28"/>
                        </w:rPr>
                      </w:pPr>
                      <w:r>
                        <w:rPr>
                          <w:rFonts w:ascii="Georgia" w:hAnsi="Georgia" w:cs="Arial"/>
                          <w:bCs/>
                          <w:sz w:val="28"/>
                          <w:szCs w:val="28"/>
                        </w:rPr>
                        <w:t>APPL621</w:t>
                      </w:r>
                    </w:p>
                    <w:p w14:paraId="77B60F14" w14:textId="105D78D6" w:rsidR="00DE1422" w:rsidRPr="00682F4E" w:rsidRDefault="00DE1422" w:rsidP="00FA22EE">
                      <w:pPr>
                        <w:jc w:val="center"/>
                        <w:rPr>
                          <w:rFonts w:ascii="Georgia" w:hAnsi="Georgia" w:cs="Arial"/>
                          <w:bCs/>
                          <w:sz w:val="28"/>
                          <w:szCs w:val="28"/>
                        </w:rPr>
                      </w:pPr>
                      <w:r w:rsidRPr="00682F4E">
                        <w:rPr>
                          <w:rFonts w:ascii="Georgia" w:hAnsi="Georgia" w:cs="Arial"/>
                          <w:bCs/>
                          <w:sz w:val="28"/>
                          <w:szCs w:val="28"/>
                        </w:rPr>
                        <w:t xml:space="preserve">Location: </w:t>
                      </w:r>
                      <w:r>
                        <w:rPr>
                          <w:rFonts w:ascii="Georgia" w:hAnsi="Georgia" w:cs="Arial"/>
                          <w:bCs/>
                          <w:sz w:val="28"/>
                          <w:szCs w:val="28"/>
                        </w:rPr>
                        <w:t>LC 205</w:t>
                      </w:r>
                    </w:p>
                    <w:p w14:paraId="1E6D6CB3" w14:textId="77777777" w:rsidR="00DE1422" w:rsidRPr="00682F4E" w:rsidRDefault="00DE1422" w:rsidP="00FA22EE">
                      <w:pPr>
                        <w:jc w:val="center"/>
                        <w:rPr>
                          <w:rFonts w:ascii="Georgia" w:hAnsi="Georgia" w:cs="Arial"/>
                          <w:bCs/>
                          <w:sz w:val="28"/>
                          <w:szCs w:val="28"/>
                        </w:rPr>
                      </w:pPr>
                      <w:r>
                        <w:rPr>
                          <w:rFonts w:ascii="Georgia" w:hAnsi="Georgia" w:cs="Arial"/>
                          <w:bCs/>
                          <w:sz w:val="28"/>
                          <w:szCs w:val="28"/>
                        </w:rPr>
                        <w:t>Alyssa Dietz</w:t>
                      </w:r>
                      <w:r w:rsidRPr="00682F4E">
                        <w:rPr>
                          <w:rFonts w:ascii="Georgia" w:hAnsi="Georgia" w:cs="Arial"/>
                          <w:bCs/>
                          <w:sz w:val="28"/>
                          <w:szCs w:val="28"/>
                        </w:rPr>
                        <w:t xml:space="preserve">, </w:t>
                      </w:r>
                      <w:r>
                        <w:rPr>
                          <w:rFonts w:ascii="Georgia" w:hAnsi="Georgia" w:cs="Arial"/>
                          <w:bCs/>
                          <w:sz w:val="28"/>
                          <w:szCs w:val="28"/>
                        </w:rPr>
                        <w:t>M.S.</w:t>
                      </w:r>
                    </w:p>
                    <w:p w14:paraId="66EFE15F" w14:textId="09371BF8" w:rsidR="00DE1422" w:rsidRPr="00682F4E" w:rsidRDefault="00DE1422" w:rsidP="00FA22EE">
                      <w:pPr>
                        <w:jc w:val="center"/>
                        <w:rPr>
                          <w:rFonts w:ascii="Georgia" w:hAnsi="Georgia" w:cs="Arial"/>
                          <w:bCs/>
                          <w:sz w:val="28"/>
                          <w:szCs w:val="28"/>
                        </w:rPr>
                      </w:pPr>
                      <w:r>
                        <w:rPr>
                          <w:rFonts w:ascii="Georgia" w:hAnsi="Georgia" w:cs="Arial"/>
                          <w:bCs/>
                          <w:sz w:val="28"/>
                          <w:szCs w:val="28"/>
                        </w:rPr>
                        <w:t>Spring 2015</w:t>
                      </w:r>
                    </w:p>
                    <w:p w14:paraId="1BA5EB41" w14:textId="2A7F4D40" w:rsidR="00DE1422" w:rsidRDefault="00DE1422" w:rsidP="00FA22EE">
                      <w:pPr>
                        <w:jc w:val="center"/>
                        <w:rPr>
                          <w:rFonts w:ascii="Georgia" w:hAnsi="Georgia" w:cs="Arial"/>
                          <w:bCs/>
                          <w:sz w:val="28"/>
                          <w:szCs w:val="28"/>
                        </w:rPr>
                      </w:pPr>
                      <w:r>
                        <w:rPr>
                          <w:rFonts w:ascii="Georgia" w:hAnsi="Georgia" w:cs="Arial"/>
                          <w:bCs/>
                          <w:sz w:val="28"/>
                          <w:szCs w:val="28"/>
                        </w:rPr>
                        <w:t>Tues</w:t>
                      </w:r>
                      <w:r w:rsidRPr="00682F4E">
                        <w:rPr>
                          <w:rFonts w:ascii="Georgia" w:hAnsi="Georgia" w:cs="Arial"/>
                          <w:bCs/>
                          <w:sz w:val="28"/>
                          <w:szCs w:val="28"/>
                        </w:rPr>
                        <w:t>day</w:t>
                      </w:r>
                      <w:r w:rsidR="00152A2C">
                        <w:rPr>
                          <w:rFonts w:ascii="Georgia" w:hAnsi="Georgia" w:cs="Arial"/>
                          <w:bCs/>
                          <w:sz w:val="28"/>
                          <w:szCs w:val="28"/>
                        </w:rPr>
                        <w:t>s</w:t>
                      </w:r>
                      <w:r w:rsidRPr="00682F4E">
                        <w:rPr>
                          <w:rFonts w:ascii="Georgia" w:hAnsi="Georgia" w:cs="Arial"/>
                          <w:bCs/>
                          <w:sz w:val="28"/>
                          <w:szCs w:val="28"/>
                        </w:rPr>
                        <w:t xml:space="preserve"> </w:t>
                      </w:r>
                      <w:r>
                        <w:rPr>
                          <w:rFonts w:ascii="Georgia" w:hAnsi="Georgia" w:cs="Arial"/>
                          <w:bCs/>
                          <w:sz w:val="28"/>
                          <w:szCs w:val="28"/>
                        </w:rPr>
                        <w:t>5:30-8:0</w:t>
                      </w:r>
                      <w:r w:rsidRPr="00682F4E">
                        <w:rPr>
                          <w:rFonts w:ascii="Georgia" w:hAnsi="Georgia" w:cs="Arial"/>
                          <w:bCs/>
                          <w:sz w:val="28"/>
                          <w:szCs w:val="28"/>
                        </w:rPr>
                        <w:t>0 pm</w:t>
                      </w:r>
                    </w:p>
                    <w:p w14:paraId="473EEC1D" w14:textId="77777777" w:rsidR="00DE1422" w:rsidRPr="00682F4E" w:rsidRDefault="00DE1422" w:rsidP="00FA22EE">
                      <w:pPr>
                        <w:jc w:val="center"/>
                        <w:rPr>
                          <w:rFonts w:ascii="Georgia" w:hAnsi="Georgia" w:cs="Arial"/>
                          <w:b/>
                          <w:bCs/>
                          <w:sz w:val="28"/>
                          <w:szCs w:val="28"/>
                        </w:rPr>
                      </w:pPr>
                    </w:p>
                    <w:p w14:paraId="71BAA2EC" w14:textId="54B14969" w:rsidR="00DE1422" w:rsidRDefault="00DE1422" w:rsidP="0010458E">
                      <w:pPr>
                        <w:jc w:val="center"/>
                      </w:pPr>
                    </w:p>
                  </w:txbxContent>
                </v:textbox>
              </v:rect>
            </w:pict>
          </mc:Fallback>
        </mc:AlternateContent>
      </w:r>
      <w:r>
        <w:rPr>
          <w:rFonts w:ascii="Georgia" w:hAnsi="Georgia"/>
          <w:bCs w:val="0"/>
          <w:noProof/>
          <w:sz w:val="28"/>
          <w:szCs w:val="28"/>
        </w:rPr>
        <mc:AlternateContent>
          <mc:Choice Requires="wps">
            <w:drawing>
              <wp:anchor distT="0" distB="0" distL="114300" distR="114300" simplePos="0" relativeHeight="251660288" behindDoc="0" locked="0" layoutInCell="1" allowOverlap="1" wp14:anchorId="20C5CB6B" wp14:editId="5FA388B5">
                <wp:simplePos x="0" y="0"/>
                <wp:positionH relativeFrom="column">
                  <wp:posOffset>95885</wp:posOffset>
                </wp:positionH>
                <wp:positionV relativeFrom="paragraph">
                  <wp:posOffset>-228600</wp:posOffset>
                </wp:positionV>
                <wp:extent cx="6825615" cy="1499235"/>
                <wp:effectExtent l="0" t="0" r="32385" b="2476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5615" cy="1499235"/>
                        </a:xfrm>
                        <a:prstGeom prst="rect">
                          <a:avLst/>
                        </a:prstGeom>
                        <a:noFill/>
                        <a:ln w="12700">
                          <a:solidFill>
                            <a:schemeClr val="dk1">
                              <a:lumMod val="100000"/>
                              <a:lumOff val="0"/>
                            </a:schemeClr>
                          </a:solidFill>
                          <a:prstDash val="dash"/>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margin-left:7.55pt;margin-top:-17.95pt;width:537.45pt;height:11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mW2RgDAAC8BgAADgAAAGRycy9lMm9Eb2MueG1srFVdb9owFH2ftP9g+T1NAgkE1FDRANOkfVTr&#10;pj2b2CFWHTuzTUM37b/v2oEUupdpaitFvv44Pvf43Mv1zaER6JFpw5XMcXwVYcRkqSiXuxx/+7oJ&#10;MoyMJZISoSTL8RMz+Gbx9s11187ZSNVKUKYRgEgz79oc19a28zA0Zc0aYq5UyyQsVko3xEKodyHV&#10;pAP0RoSjKJqEndK01apkxsDsql/EC49fVay0n6vKMItEjoGb9V/tv1v3DRfXZL7TpK15eaRB/oNF&#10;Q7iESweoFbEE7TX/C6rhpVZGVfaqVE2oqoqXzOcA2cTRi2zua9IynwuIY9pBJvN6sOWnxzuNOM3x&#10;GCNJGniiLyAakTvBUOLk6Vozh1337Z12CZr2gyofDJKqqGEXW2qtupoRCqRitz+8OOACA0fRtvuo&#10;KKCTvVVeqUOlGwcIGqCDf5Cn4UHYwaISJifZKJ3EKUYlrMXJbDYap/4OMj8db7Wx75hqkBvkWAN5&#10;D08ePxjr6JD5aYu7TaoNF8K/upCoA9TRNIr8CaMEp27Vp+kMyAqh0SMB69CH2O8R+wbS6OfiyP31&#10;DoJ58Fk/76fgWu9hB+FJXKA7Riti6iM4jHqYhluoBsGbHGdn6E7etaSetSVc9GO4QkjHlXmf9+lC&#10;dLAw9POgovfgr1k0W2frLAmS0WQdJBGlwXJTJMFkE0/T1XhVFKv4t0swTuY1p5RJp8OpHuLk3/x2&#10;rMzeyUNFXCQ+aNJnLuwryhpesveqgxiXSiw3aTRNxlkwnabjIBmzKLjNNkWwLOLJZLq+LW7XL5RY&#10;e3XN64gxPJVjpfbw2vc17RDlzrvjdDaKMQTQn5wrnbsQETtorKXVGGllv3Nb+67gSsVhGL3bDi7N&#10;Ju7/WCADei/EySMuGl75mNuzVOCpk398HbvS7VvAVtEnKGPg4GsVWj4MaqV/YtRB+8yx+bEnmmEk&#10;3ktoBbM4SVy/9UGSTkcQ6POV7fkKkSVA5dhCvn5Y2L5H71vNdzXc1PtEqiW0j4r7wnatpWcF/F0A&#10;LdJncmznrgefx37X84/O4g8AAAD//wMAUEsDBBQABgAIAAAAIQBloKzz3AAAAAsBAAAPAAAAZHJz&#10;L2Rvd25yZXYueG1sTI/BTsMwEETvSPyDtUjcWjuBFhriVCgSRyRoe+nNiZckIl5HttuGv2d7guNo&#10;RjNvyu3sRnHGEAdPGrKlAoHUejtQp+Gwf1s8g4jJkDWjJ9TwgxG21e1NaQrrL/SJ513qBJdQLIyG&#10;PqWpkDK2PToTl35CYu/LB2cSy9BJG8yFy90oc6XW0pmBeKE3E9Y9tt+7k9PwmD5C/u4TZTZLw7Q/&#10;NrWsn7S+v5tfX0AknNNfGK74jA4VMzX+RDaKkfUq46SGxcNqA+IaUBvF7xoNPJyDrEr5/0P1CwAA&#10;//8DAFBLAQItABQABgAIAAAAIQDkmcPA+wAAAOEBAAATAAAAAAAAAAAAAAAAAAAAAABbQ29udGVu&#10;dF9UeXBlc10ueG1sUEsBAi0AFAAGAAgAAAAhACOyauHXAAAAlAEAAAsAAAAAAAAAAAAAAAAALAEA&#10;AF9yZWxzLy5yZWxzUEsBAi0AFAAGAAgAAAAhAGuZltkYAwAAvAYAAA4AAAAAAAAAAAAAAAAALAIA&#10;AGRycy9lMm9Eb2MueG1sUEsBAi0AFAAGAAgAAAAhAGWgrPPcAAAACwEAAA8AAAAAAAAAAAAAAAAA&#10;cAUAAGRycy9kb3ducmV2LnhtbFBLBQYAAAAABAAEAPMAAAB5BgAAAAA=&#10;" filled="f" fillcolor="white [3201]" strokecolor="black [3200]" strokeweight="1pt">
                <v:stroke dashstyle="dash"/>
                <v:shadow color="#868686" opacity="1" mv:blur="0" offset="2pt,2pt"/>
              </v:rect>
            </w:pict>
          </mc:Fallback>
        </mc:AlternateContent>
      </w:r>
    </w:p>
    <w:p w14:paraId="558F9E12" w14:textId="77777777" w:rsidR="00311785" w:rsidRDefault="00311785" w:rsidP="003B7D87">
      <w:pPr>
        <w:pStyle w:val="Heading2"/>
        <w:rPr>
          <w:rFonts w:ascii="Georgia" w:hAnsi="Georgia"/>
          <w:i w:val="0"/>
        </w:rPr>
      </w:pPr>
    </w:p>
    <w:p w14:paraId="01AFFEF8" w14:textId="77777777" w:rsidR="00311785" w:rsidRPr="00311785" w:rsidRDefault="00311785" w:rsidP="003B7D87">
      <w:pPr>
        <w:pStyle w:val="Heading2"/>
        <w:rPr>
          <w:rFonts w:ascii="Georgia" w:hAnsi="Georgia"/>
          <w:i w:val="0"/>
          <w:sz w:val="16"/>
          <w:szCs w:val="16"/>
        </w:rPr>
      </w:pPr>
    </w:p>
    <w:p w14:paraId="5BD28221" w14:textId="77777777" w:rsidR="00FA22EE" w:rsidRDefault="00FA22EE" w:rsidP="003B7D87">
      <w:pPr>
        <w:pStyle w:val="Heading2"/>
        <w:rPr>
          <w:rFonts w:ascii="Georgia" w:hAnsi="Georgia"/>
          <w:i w:val="0"/>
        </w:rPr>
      </w:pPr>
    </w:p>
    <w:tbl>
      <w:tblPr>
        <w:tblStyle w:val="TableGrid"/>
        <w:tblpPr w:leftFromText="180" w:rightFromText="180" w:vertAnchor="page" w:horzAnchor="page" w:tblpX="2929" w:tblpY="3061"/>
        <w:tblW w:w="6498" w:type="dxa"/>
        <w:tblLayout w:type="fixed"/>
        <w:tblLook w:val="0000" w:firstRow="0" w:lastRow="0" w:firstColumn="0" w:lastColumn="0" w:noHBand="0" w:noVBand="0"/>
      </w:tblPr>
      <w:tblGrid>
        <w:gridCol w:w="2893"/>
        <w:gridCol w:w="3605"/>
      </w:tblGrid>
      <w:tr w:rsidR="0089300C" w:rsidRPr="00682F4E" w14:paraId="0E457BA6" w14:textId="77777777" w:rsidTr="0089300C">
        <w:trPr>
          <w:trHeight w:val="258"/>
        </w:trPr>
        <w:tc>
          <w:tcPr>
            <w:tcW w:w="6498" w:type="dxa"/>
            <w:gridSpan w:val="2"/>
          </w:tcPr>
          <w:p w14:paraId="1BEA8037" w14:textId="77777777" w:rsidR="0089300C" w:rsidRPr="00682F4E" w:rsidRDefault="0089300C" w:rsidP="0089300C">
            <w:pPr>
              <w:tabs>
                <w:tab w:val="left" w:pos="2880"/>
              </w:tabs>
              <w:jc w:val="center"/>
              <w:rPr>
                <w:rFonts w:ascii="Georgia" w:hAnsi="Georgia" w:cs="Arial"/>
                <w:b/>
                <w:bCs/>
                <w:sz w:val="24"/>
                <w:szCs w:val="24"/>
              </w:rPr>
            </w:pPr>
            <w:r w:rsidRPr="00682F4E">
              <w:rPr>
                <w:rFonts w:ascii="Georgia" w:hAnsi="Georgia" w:cs="Arial"/>
                <w:b/>
                <w:bCs/>
                <w:sz w:val="24"/>
                <w:szCs w:val="24"/>
              </w:rPr>
              <w:t>Contacting the Instructor</w:t>
            </w:r>
          </w:p>
        </w:tc>
      </w:tr>
      <w:tr w:rsidR="0089300C" w:rsidRPr="00682F4E" w14:paraId="0D9941AE" w14:textId="77777777" w:rsidTr="0089300C">
        <w:trPr>
          <w:trHeight w:val="273"/>
        </w:trPr>
        <w:tc>
          <w:tcPr>
            <w:tcW w:w="2893" w:type="dxa"/>
          </w:tcPr>
          <w:p w14:paraId="1E3E6C67" w14:textId="77777777" w:rsidR="0089300C" w:rsidRPr="00682F4E" w:rsidRDefault="0089300C" w:rsidP="0089300C">
            <w:pPr>
              <w:tabs>
                <w:tab w:val="left" w:pos="2880"/>
              </w:tabs>
              <w:rPr>
                <w:rFonts w:ascii="Georgia" w:hAnsi="Georgia" w:cs="Arial"/>
                <w:b/>
                <w:bCs/>
                <w:sz w:val="24"/>
                <w:szCs w:val="24"/>
              </w:rPr>
            </w:pPr>
            <w:r w:rsidRPr="00682F4E">
              <w:rPr>
                <w:rFonts w:ascii="Georgia" w:hAnsi="Georgia" w:cs="Arial"/>
                <w:b/>
                <w:bCs/>
                <w:sz w:val="24"/>
                <w:szCs w:val="24"/>
              </w:rPr>
              <w:t>Office:</w:t>
            </w:r>
          </w:p>
        </w:tc>
        <w:tc>
          <w:tcPr>
            <w:tcW w:w="3605" w:type="dxa"/>
          </w:tcPr>
          <w:p w14:paraId="5BD17598" w14:textId="7111B67E" w:rsidR="0089300C" w:rsidRPr="00682F4E" w:rsidRDefault="00B3574F" w:rsidP="004F50F6">
            <w:pPr>
              <w:tabs>
                <w:tab w:val="left" w:pos="2880"/>
              </w:tabs>
              <w:rPr>
                <w:rFonts w:ascii="Georgia" w:hAnsi="Georgia" w:cs="Arial"/>
                <w:sz w:val="24"/>
                <w:szCs w:val="24"/>
              </w:rPr>
            </w:pPr>
            <w:r>
              <w:rPr>
                <w:rFonts w:ascii="Georgia" w:hAnsi="Georgia" w:cs="Arial"/>
                <w:sz w:val="24"/>
                <w:szCs w:val="24"/>
              </w:rPr>
              <w:t>LC</w:t>
            </w:r>
            <w:r w:rsidR="004F50F6">
              <w:rPr>
                <w:rFonts w:ascii="Georgia" w:hAnsi="Georgia" w:cs="Arial"/>
                <w:sz w:val="24"/>
                <w:szCs w:val="24"/>
              </w:rPr>
              <w:t xml:space="preserve"> </w:t>
            </w:r>
            <w:r>
              <w:rPr>
                <w:rFonts w:ascii="Georgia" w:hAnsi="Georgia" w:cs="Arial"/>
                <w:sz w:val="24"/>
                <w:szCs w:val="24"/>
              </w:rPr>
              <w:t>4</w:t>
            </w:r>
            <w:r w:rsidR="004F50F6">
              <w:rPr>
                <w:rFonts w:ascii="Georgia" w:hAnsi="Georgia" w:cs="Arial"/>
                <w:sz w:val="24"/>
                <w:szCs w:val="24"/>
              </w:rPr>
              <w:t>10</w:t>
            </w:r>
            <w:r>
              <w:rPr>
                <w:rFonts w:ascii="Georgia" w:hAnsi="Georgia" w:cs="Arial"/>
                <w:sz w:val="24"/>
                <w:szCs w:val="24"/>
              </w:rPr>
              <w:t xml:space="preserve"> </w:t>
            </w:r>
          </w:p>
        </w:tc>
      </w:tr>
      <w:tr w:rsidR="0089300C" w:rsidRPr="00311785" w14:paraId="72EFD375" w14:textId="77777777" w:rsidTr="0089300C">
        <w:trPr>
          <w:trHeight w:val="223"/>
        </w:trPr>
        <w:tc>
          <w:tcPr>
            <w:tcW w:w="2893" w:type="dxa"/>
          </w:tcPr>
          <w:p w14:paraId="4B79748C" w14:textId="77777777" w:rsidR="0089300C" w:rsidRPr="00682F4E" w:rsidRDefault="0089300C" w:rsidP="0089300C">
            <w:pPr>
              <w:tabs>
                <w:tab w:val="left" w:pos="2880"/>
              </w:tabs>
              <w:rPr>
                <w:rFonts w:ascii="Georgia" w:hAnsi="Georgia" w:cs="Arial"/>
                <w:b/>
                <w:bCs/>
                <w:sz w:val="24"/>
                <w:szCs w:val="24"/>
              </w:rPr>
            </w:pPr>
            <w:r w:rsidRPr="00682F4E">
              <w:rPr>
                <w:rFonts w:ascii="Georgia" w:hAnsi="Georgia" w:cs="Arial"/>
                <w:b/>
                <w:bCs/>
                <w:sz w:val="24"/>
                <w:szCs w:val="24"/>
              </w:rPr>
              <w:t>E-Mail:</w:t>
            </w:r>
          </w:p>
        </w:tc>
        <w:tc>
          <w:tcPr>
            <w:tcW w:w="3605" w:type="dxa"/>
          </w:tcPr>
          <w:p w14:paraId="0D78EB84" w14:textId="529BAC5C" w:rsidR="0089300C" w:rsidRPr="00311785" w:rsidRDefault="004F50F6" w:rsidP="0089300C">
            <w:pPr>
              <w:tabs>
                <w:tab w:val="left" w:pos="2880"/>
              </w:tabs>
              <w:rPr>
                <w:rFonts w:ascii="Georgia" w:hAnsi="Georgia" w:cs="Arial"/>
                <w:sz w:val="24"/>
                <w:szCs w:val="24"/>
              </w:rPr>
            </w:pPr>
            <w:r>
              <w:rPr>
                <w:rFonts w:ascii="Georgia" w:hAnsi="Georgia" w:cs="Arial"/>
                <w:sz w:val="24"/>
                <w:szCs w:val="24"/>
              </w:rPr>
              <w:t>adietz@ubalt.edu</w:t>
            </w:r>
          </w:p>
        </w:tc>
      </w:tr>
    </w:tbl>
    <w:p w14:paraId="35D716C3" w14:textId="77777777" w:rsidR="00FA22EE" w:rsidRPr="0089300C" w:rsidRDefault="00FA22EE" w:rsidP="003B7D87">
      <w:pPr>
        <w:pStyle w:val="Heading2"/>
        <w:rPr>
          <w:rFonts w:ascii="Georgia" w:hAnsi="Georgia"/>
          <w:i w:val="0"/>
          <w:sz w:val="22"/>
          <w:szCs w:val="22"/>
        </w:rPr>
      </w:pPr>
    </w:p>
    <w:p w14:paraId="17910A76" w14:textId="77777777" w:rsidR="00FA22EE" w:rsidRDefault="00FA22EE" w:rsidP="003B7D87">
      <w:pPr>
        <w:pStyle w:val="Heading2"/>
        <w:rPr>
          <w:rFonts w:ascii="Georgia" w:hAnsi="Georgia"/>
          <w:i w:val="0"/>
        </w:rPr>
      </w:pPr>
    </w:p>
    <w:p w14:paraId="324B1F9E" w14:textId="77777777" w:rsidR="00FA22EE" w:rsidRPr="0089300C" w:rsidRDefault="00FA22EE" w:rsidP="003B7D87">
      <w:pPr>
        <w:pStyle w:val="Heading2"/>
        <w:rPr>
          <w:rFonts w:ascii="Georgia" w:hAnsi="Georgia"/>
          <w:i w:val="0"/>
          <w:sz w:val="4"/>
          <w:szCs w:val="4"/>
        </w:rPr>
      </w:pPr>
    </w:p>
    <w:p w14:paraId="57D52F2F" w14:textId="064CA8EF" w:rsidR="003B7D87" w:rsidRPr="00F66832" w:rsidRDefault="003B7D87" w:rsidP="005513EA">
      <w:pPr>
        <w:pStyle w:val="Heading2"/>
        <w:spacing w:before="0"/>
        <w:rPr>
          <w:rFonts w:ascii="Georgia" w:hAnsi="Georgia"/>
          <w:i w:val="0"/>
        </w:rPr>
      </w:pPr>
      <w:r w:rsidRPr="00F66832">
        <w:rPr>
          <w:rFonts w:ascii="Georgia" w:hAnsi="Georgia"/>
          <w:i w:val="0"/>
        </w:rPr>
        <w:t>Course Description</w:t>
      </w:r>
      <w:bookmarkEnd w:id="0"/>
      <w:bookmarkEnd w:id="1"/>
      <w:bookmarkEnd w:id="2"/>
      <w:bookmarkEnd w:id="3"/>
    </w:p>
    <w:p w14:paraId="287FF5AB" w14:textId="7F55C08E" w:rsidR="00311785" w:rsidRDefault="00311785" w:rsidP="005513EA">
      <w:pPr>
        <w:pStyle w:val="Heading2"/>
        <w:spacing w:before="0"/>
        <w:ind w:left="720"/>
        <w:rPr>
          <w:rFonts w:ascii="Verdana" w:hAnsi="Verdana" w:cs="Times New Roman"/>
          <w:b w:val="0"/>
          <w:bCs w:val="0"/>
          <w:i w:val="0"/>
          <w:iCs w:val="0"/>
          <w:sz w:val="17"/>
        </w:rPr>
      </w:pPr>
      <w:bookmarkStart w:id="5" w:name="_Toc439686623"/>
      <w:bookmarkStart w:id="6" w:name="_Toc439686917"/>
      <w:bookmarkStart w:id="7" w:name="_Toc439727322"/>
      <w:bookmarkStart w:id="8" w:name="_Toc439739745"/>
      <w:r w:rsidRPr="00311785">
        <w:rPr>
          <w:rFonts w:ascii="Georgia" w:hAnsi="Georgia" w:cs="Times New Roman"/>
          <w:b w:val="0"/>
          <w:bCs w:val="0"/>
          <w:i w:val="0"/>
          <w:iCs w:val="0"/>
          <w:sz w:val="24"/>
          <w:szCs w:val="24"/>
        </w:rPr>
        <w:t>This course will provide a review of current literature regarding the etiology, psychology, risk</w:t>
      </w:r>
      <w:r>
        <w:rPr>
          <w:rFonts w:ascii="Georgia" w:hAnsi="Georgia" w:cs="Times New Roman"/>
          <w:b w:val="0"/>
          <w:bCs w:val="0"/>
          <w:i w:val="0"/>
          <w:iCs w:val="0"/>
          <w:sz w:val="24"/>
          <w:szCs w:val="24"/>
        </w:rPr>
        <w:t xml:space="preserve"> </w:t>
      </w:r>
      <w:r w:rsidRPr="00311785">
        <w:rPr>
          <w:rFonts w:ascii="Georgia" w:hAnsi="Georgia" w:cs="Times New Roman"/>
          <w:b w:val="0"/>
          <w:bCs w:val="0"/>
          <w:i w:val="0"/>
          <w:iCs w:val="0"/>
          <w:sz w:val="24"/>
          <w:szCs w:val="24"/>
        </w:rPr>
        <w:t>factors and social phenomena associated with</w:t>
      </w:r>
      <w:r>
        <w:rPr>
          <w:rFonts w:ascii="Georgia" w:hAnsi="Georgia" w:cs="Times New Roman"/>
          <w:b w:val="0"/>
          <w:bCs w:val="0"/>
          <w:i w:val="0"/>
          <w:iCs w:val="0"/>
          <w:sz w:val="24"/>
          <w:szCs w:val="24"/>
        </w:rPr>
        <w:t xml:space="preserve"> substance (including alcohol) use and related disorders</w:t>
      </w:r>
      <w:r w:rsidRPr="00311785">
        <w:rPr>
          <w:rFonts w:ascii="Georgia" w:hAnsi="Georgia" w:cs="Times New Roman"/>
          <w:b w:val="0"/>
          <w:bCs w:val="0"/>
          <w:i w:val="0"/>
          <w:iCs w:val="0"/>
          <w:sz w:val="24"/>
          <w:szCs w:val="24"/>
        </w:rPr>
        <w:t>. It emphasizes</w:t>
      </w:r>
      <w:r>
        <w:rPr>
          <w:rFonts w:ascii="Georgia" w:hAnsi="Georgia" w:cs="Times New Roman"/>
          <w:b w:val="0"/>
          <w:bCs w:val="0"/>
          <w:i w:val="0"/>
          <w:iCs w:val="0"/>
          <w:sz w:val="24"/>
          <w:szCs w:val="24"/>
        </w:rPr>
        <w:t xml:space="preserve"> evidence-based</w:t>
      </w:r>
      <w:r w:rsidRPr="00311785">
        <w:rPr>
          <w:rFonts w:ascii="Georgia" w:hAnsi="Georgia" w:cs="Times New Roman"/>
          <w:b w:val="0"/>
          <w:bCs w:val="0"/>
          <w:i w:val="0"/>
          <w:iCs w:val="0"/>
          <w:sz w:val="24"/>
          <w:szCs w:val="24"/>
        </w:rPr>
        <w:t xml:space="preserve"> contemporary and traditional treatment methods employed by outpatient clinics and inpatient units. The course meets the State of Maryland LCPC licensure requirement for a course in Alcohol and Drug Counseling. It is geared toward the student of professional counseling. Graduate courses in counseling theory and counseling techniques (APPL 606) are prerequisites for this course.</w:t>
      </w:r>
      <w:r w:rsidR="00682F4E" w:rsidRPr="00960FC1">
        <w:rPr>
          <w:rFonts w:ascii="Verdana" w:hAnsi="Verdana" w:cs="Times New Roman"/>
          <w:b w:val="0"/>
          <w:bCs w:val="0"/>
          <w:i w:val="0"/>
          <w:iCs w:val="0"/>
          <w:sz w:val="17"/>
        </w:rPr>
        <w:t xml:space="preserve"> </w:t>
      </w:r>
    </w:p>
    <w:p w14:paraId="50007890" w14:textId="77777777" w:rsidR="00311785" w:rsidRPr="00311785" w:rsidRDefault="003B7D87" w:rsidP="00311785">
      <w:pPr>
        <w:pStyle w:val="Heading2"/>
        <w:rPr>
          <w:rFonts w:ascii="Georgia" w:hAnsi="Georgia" w:cs="Times New Roman"/>
          <w:b w:val="0"/>
          <w:bCs w:val="0"/>
          <w:i w:val="0"/>
          <w:iCs w:val="0"/>
          <w:sz w:val="24"/>
          <w:szCs w:val="24"/>
        </w:rPr>
      </w:pPr>
      <w:r w:rsidRPr="000E775F">
        <w:rPr>
          <w:rFonts w:ascii="Georgia" w:hAnsi="Georgia"/>
          <w:i w:val="0"/>
        </w:rPr>
        <w:t>Course Objectives:</w:t>
      </w:r>
      <w:bookmarkStart w:id="9" w:name="Text28"/>
      <w:bookmarkEnd w:id="5"/>
      <w:bookmarkEnd w:id="6"/>
      <w:bookmarkEnd w:id="7"/>
      <w:bookmarkEnd w:id="8"/>
    </w:p>
    <w:bookmarkEnd w:id="9"/>
    <w:p w14:paraId="3D1E052E" w14:textId="77777777" w:rsidR="00311785" w:rsidRPr="00311785" w:rsidRDefault="00311785" w:rsidP="00311785">
      <w:pPr>
        <w:tabs>
          <w:tab w:val="left" w:pos="2160"/>
        </w:tabs>
        <w:ind w:left="720"/>
        <w:rPr>
          <w:rFonts w:ascii="Georgia" w:hAnsi="Georgia" w:cs="Arial"/>
          <w:sz w:val="24"/>
          <w:szCs w:val="24"/>
        </w:rPr>
      </w:pPr>
      <w:r w:rsidRPr="00311785">
        <w:rPr>
          <w:rFonts w:ascii="Georgia" w:hAnsi="Georgia" w:cs="Arial"/>
          <w:sz w:val="24"/>
          <w:szCs w:val="24"/>
        </w:rPr>
        <w:t>Through reading, instruction, observation, and experiential methods, by the end of the course students will be able to:</w:t>
      </w:r>
    </w:p>
    <w:p w14:paraId="43B97985" w14:textId="77777777" w:rsidR="00311785" w:rsidRPr="001B7D0A" w:rsidRDefault="00311785" w:rsidP="00311785">
      <w:pPr>
        <w:tabs>
          <w:tab w:val="left" w:pos="2160"/>
        </w:tabs>
        <w:ind w:left="720"/>
        <w:rPr>
          <w:rFonts w:ascii="Georgia" w:hAnsi="Georgia" w:cs="Arial"/>
          <w:sz w:val="16"/>
          <w:szCs w:val="16"/>
        </w:rPr>
      </w:pPr>
    </w:p>
    <w:p w14:paraId="37D6BFBA" w14:textId="48B8C7CC" w:rsidR="00311785" w:rsidRPr="00311785" w:rsidRDefault="00311785" w:rsidP="00A20A79">
      <w:pPr>
        <w:tabs>
          <w:tab w:val="left" w:pos="2160"/>
        </w:tabs>
        <w:spacing w:line="280" w:lineRule="exact"/>
        <w:ind w:left="720"/>
        <w:contextualSpacing/>
        <w:rPr>
          <w:rFonts w:ascii="Georgia" w:hAnsi="Georgia" w:cs="Arial"/>
          <w:sz w:val="24"/>
          <w:szCs w:val="24"/>
        </w:rPr>
      </w:pPr>
      <w:r w:rsidRPr="00311785">
        <w:rPr>
          <w:rFonts w:ascii="Georgia" w:hAnsi="Georgia" w:cs="Arial"/>
          <w:sz w:val="24"/>
          <w:szCs w:val="24"/>
        </w:rPr>
        <w:t xml:space="preserve">1. </w:t>
      </w:r>
      <w:r w:rsidR="00270496" w:rsidRPr="00311785">
        <w:rPr>
          <w:rFonts w:ascii="Georgia" w:hAnsi="Georgia" w:cs="Arial"/>
          <w:sz w:val="24"/>
          <w:szCs w:val="24"/>
        </w:rPr>
        <w:t>Describe</w:t>
      </w:r>
      <w:r w:rsidRPr="00311785">
        <w:rPr>
          <w:rFonts w:ascii="Georgia" w:hAnsi="Georgia" w:cs="Arial"/>
          <w:sz w:val="24"/>
          <w:szCs w:val="24"/>
        </w:rPr>
        <w:t xml:space="preserve"> the major theories of the etiology of </w:t>
      </w:r>
      <w:r w:rsidR="004862F6">
        <w:rPr>
          <w:rFonts w:ascii="Georgia" w:hAnsi="Georgia" w:cs="Arial"/>
          <w:sz w:val="24"/>
          <w:szCs w:val="24"/>
        </w:rPr>
        <w:t>substance use disorders</w:t>
      </w:r>
    </w:p>
    <w:p w14:paraId="66FCE553" w14:textId="682BE1B5" w:rsidR="00311785" w:rsidRPr="00311785" w:rsidRDefault="00311785" w:rsidP="00A20A79">
      <w:pPr>
        <w:tabs>
          <w:tab w:val="left" w:pos="2160"/>
        </w:tabs>
        <w:spacing w:line="280" w:lineRule="exact"/>
        <w:ind w:left="720"/>
        <w:contextualSpacing/>
        <w:rPr>
          <w:rFonts w:ascii="Georgia" w:hAnsi="Georgia" w:cs="Arial"/>
          <w:sz w:val="24"/>
          <w:szCs w:val="24"/>
        </w:rPr>
      </w:pPr>
      <w:r>
        <w:rPr>
          <w:rFonts w:ascii="Georgia" w:hAnsi="Georgia" w:cs="Arial"/>
          <w:sz w:val="24"/>
          <w:szCs w:val="24"/>
        </w:rPr>
        <w:t>2</w:t>
      </w:r>
      <w:r w:rsidRPr="00311785">
        <w:rPr>
          <w:rFonts w:ascii="Georgia" w:hAnsi="Georgia" w:cs="Arial"/>
          <w:sz w:val="24"/>
          <w:szCs w:val="24"/>
        </w:rPr>
        <w:t xml:space="preserve">. </w:t>
      </w:r>
      <w:r w:rsidR="00270496" w:rsidRPr="00311785">
        <w:rPr>
          <w:rFonts w:ascii="Georgia" w:hAnsi="Georgia" w:cs="Arial"/>
          <w:sz w:val="24"/>
          <w:szCs w:val="24"/>
        </w:rPr>
        <w:t>Discuss</w:t>
      </w:r>
      <w:r w:rsidR="004862F6">
        <w:rPr>
          <w:rFonts w:ascii="Georgia" w:hAnsi="Georgia" w:cs="Arial"/>
          <w:sz w:val="24"/>
          <w:szCs w:val="24"/>
        </w:rPr>
        <w:t xml:space="preserve"> and use</w:t>
      </w:r>
      <w:r w:rsidRPr="00311785">
        <w:rPr>
          <w:rFonts w:ascii="Georgia" w:hAnsi="Georgia" w:cs="Arial"/>
          <w:sz w:val="24"/>
          <w:szCs w:val="24"/>
        </w:rPr>
        <w:t xml:space="preserve"> assessments</w:t>
      </w:r>
      <w:r w:rsidR="004862F6">
        <w:rPr>
          <w:rFonts w:ascii="Georgia" w:hAnsi="Georgia" w:cs="Arial"/>
          <w:sz w:val="24"/>
          <w:szCs w:val="24"/>
        </w:rPr>
        <w:t xml:space="preserve"> and screening tools</w:t>
      </w:r>
      <w:r w:rsidRPr="00311785">
        <w:rPr>
          <w:rFonts w:ascii="Georgia" w:hAnsi="Georgia" w:cs="Arial"/>
          <w:sz w:val="24"/>
          <w:szCs w:val="24"/>
        </w:rPr>
        <w:t xml:space="preserve"> that are used </w:t>
      </w:r>
      <w:r w:rsidR="004862F6">
        <w:rPr>
          <w:rFonts w:ascii="Georgia" w:hAnsi="Georgia" w:cs="Arial"/>
          <w:sz w:val="24"/>
          <w:szCs w:val="24"/>
        </w:rPr>
        <w:t>for people with</w:t>
      </w:r>
      <w:r w:rsidRPr="00311785">
        <w:rPr>
          <w:rFonts w:ascii="Georgia" w:hAnsi="Georgia" w:cs="Arial"/>
          <w:sz w:val="24"/>
          <w:szCs w:val="24"/>
        </w:rPr>
        <w:t xml:space="preserve"> </w:t>
      </w:r>
      <w:r w:rsidR="004862F6">
        <w:rPr>
          <w:rFonts w:ascii="Georgia" w:hAnsi="Georgia" w:cs="Arial"/>
          <w:sz w:val="24"/>
          <w:szCs w:val="24"/>
        </w:rPr>
        <w:t>suspected substance use disorder(s)</w:t>
      </w:r>
    </w:p>
    <w:p w14:paraId="6AE1B52D" w14:textId="78B399EB" w:rsidR="004862F6" w:rsidRDefault="00311785" w:rsidP="00A20A79">
      <w:pPr>
        <w:tabs>
          <w:tab w:val="left" w:pos="2160"/>
        </w:tabs>
        <w:spacing w:line="280" w:lineRule="exact"/>
        <w:ind w:left="720"/>
        <w:contextualSpacing/>
        <w:rPr>
          <w:rFonts w:ascii="Georgia" w:hAnsi="Georgia" w:cs="Arial"/>
          <w:sz w:val="24"/>
          <w:szCs w:val="24"/>
        </w:rPr>
      </w:pPr>
      <w:r>
        <w:rPr>
          <w:rFonts w:ascii="Georgia" w:hAnsi="Georgia" w:cs="Arial"/>
          <w:sz w:val="24"/>
          <w:szCs w:val="24"/>
        </w:rPr>
        <w:t>3</w:t>
      </w:r>
      <w:r w:rsidRPr="00311785">
        <w:rPr>
          <w:rFonts w:ascii="Georgia" w:hAnsi="Georgia" w:cs="Arial"/>
          <w:sz w:val="24"/>
          <w:szCs w:val="24"/>
        </w:rPr>
        <w:t xml:space="preserve">. </w:t>
      </w:r>
      <w:r w:rsidR="00270496" w:rsidRPr="00311785">
        <w:rPr>
          <w:rFonts w:ascii="Georgia" w:hAnsi="Georgia" w:cs="Arial"/>
          <w:sz w:val="24"/>
          <w:szCs w:val="24"/>
        </w:rPr>
        <w:t>Describe</w:t>
      </w:r>
      <w:r w:rsidRPr="00311785">
        <w:rPr>
          <w:rFonts w:ascii="Georgia" w:hAnsi="Georgia" w:cs="Arial"/>
          <w:sz w:val="24"/>
          <w:szCs w:val="24"/>
        </w:rPr>
        <w:t xml:space="preserve"> the major approaches to treatment of </w:t>
      </w:r>
      <w:r w:rsidR="004862F6">
        <w:rPr>
          <w:rFonts w:ascii="Georgia" w:hAnsi="Georgia" w:cs="Arial"/>
          <w:sz w:val="24"/>
          <w:szCs w:val="24"/>
        </w:rPr>
        <w:t>substance use disorders</w:t>
      </w:r>
    </w:p>
    <w:p w14:paraId="2400EF9B" w14:textId="276179CF" w:rsidR="00311785" w:rsidRPr="00311785" w:rsidRDefault="004862F6" w:rsidP="00A20A79">
      <w:pPr>
        <w:tabs>
          <w:tab w:val="left" w:pos="2160"/>
        </w:tabs>
        <w:spacing w:line="280" w:lineRule="exact"/>
        <w:ind w:left="720"/>
        <w:contextualSpacing/>
        <w:rPr>
          <w:rFonts w:ascii="Georgia" w:hAnsi="Georgia" w:cs="Arial"/>
          <w:sz w:val="24"/>
          <w:szCs w:val="24"/>
        </w:rPr>
      </w:pPr>
      <w:r>
        <w:rPr>
          <w:rFonts w:ascii="Georgia" w:hAnsi="Georgia" w:cs="Arial"/>
          <w:sz w:val="24"/>
          <w:szCs w:val="24"/>
        </w:rPr>
        <w:t xml:space="preserve">4. </w:t>
      </w:r>
      <w:r w:rsidR="00270496">
        <w:rPr>
          <w:rFonts w:ascii="Georgia" w:hAnsi="Georgia" w:cs="Arial"/>
          <w:sz w:val="24"/>
          <w:szCs w:val="24"/>
        </w:rPr>
        <w:t>Describe</w:t>
      </w:r>
      <w:r>
        <w:rPr>
          <w:rFonts w:ascii="Georgia" w:hAnsi="Georgia" w:cs="Arial"/>
          <w:sz w:val="24"/>
          <w:szCs w:val="24"/>
        </w:rPr>
        <w:t xml:space="preserve"> the evidence base that exists for various treatments (and modalities) for substance use disorders</w:t>
      </w:r>
    </w:p>
    <w:p w14:paraId="6EA14966" w14:textId="206C3511" w:rsidR="004862F6" w:rsidRDefault="004862F6" w:rsidP="00A20A79">
      <w:pPr>
        <w:tabs>
          <w:tab w:val="left" w:pos="2160"/>
        </w:tabs>
        <w:spacing w:line="280" w:lineRule="exact"/>
        <w:ind w:left="720"/>
        <w:contextualSpacing/>
        <w:rPr>
          <w:rFonts w:ascii="Georgia" w:hAnsi="Georgia" w:cs="Arial"/>
          <w:sz w:val="24"/>
          <w:szCs w:val="24"/>
        </w:rPr>
      </w:pPr>
      <w:r>
        <w:rPr>
          <w:rFonts w:ascii="Georgia" w:hAnsi="Georgia" w:cs="Arial"/>
          <w:sz w:val="24"/>
          <w:szCs w:val="24"/>
        </w:rPr>
        <w:t>5</w:t>
      </w:r>
      <w:r w:rsidR="00311785" w:rsidRPr="00311785">
        <w:rPr>
          <w:rFonts w:ascii="Georgia" w:hAnsi="Georgia" w:cs="Arial"/>
          <w:sz w:val="24"/>
          <w:szCs w:val="24"/>
        </w:rPr>
        <w:t xml:space="preserve">. </w:t>
      </w:r>
      <w:r w:rsidR="00270496">
        <w:rPr>
          <w:rFonts w:ascii="Georgia" w:hAnsi="Georgia" w:cs="Arial"/>
          <w:sz w:val="24"/>
          <w:szCs w:val="24"/>
        </w:rPr>
        <w:t>Discuss</w:t>
      </w:r>
      <w:r w:rsidR="00311785" w:rsidRPr="00311785">
        <w:rPr>
          <w:rFonts w:ascii="Georgia" w:hAnsi="Georgia" w:cs="Arial"/>
          <w:sz w:val="24"/>
          <w:szCs w:val="24"/>
        </w:rPr>
        <w:t xml:space="preserve"> and effectively use the major skills of Motivational Interviewing</w:t>
      </w:r>
    </w:p>
    <w:p w14:paraId="17321B8B" w14:textId="15D2BBD6" w:rsidR="00311785" w:rsidRPr="00A20A79" w:rsidRDefault="004862F6" w:rsidP="00A20A79">
      <w:pPr>
        <w:tabs>
          <w:tab w:val="left" w:pos="2160"/>
        </w:tabs>
        <w:spacing w:line="280" w:lineRule="exact"/>
        <w:ind w:left="720"/>
        <w:contextualSpacing/>
        <w:rPr>
          <w:rFonts w:ascii="Georgia" w:hAnsi="Georgia" w:cs="Arial"/>
          <w:sz w:val="24"/>
          <w:szCs w:val="24"/>
        </w:rPr>
      </w:pPr>
      <w:r>
        <w:rPr>
          <w:rFonts w:ascii="Georgia" w:hAnsi="Georgia" w:cs="Arial"/>
          <w:sz w:val="24"/>
          <w:szCs w:val="24"/>
        </w:rPr>
        <w:t xml:space="preserve">6. </w:t>
      </w:r>
      <w:r w:rsidR="00270496">
        <w:rPr>
          <w:rFonts w:ascii="Georgia" w:hAnsi="Georgia" w:cs="Arial"/>
          <w:sz w:val="24"/>
          <w:szCs w:val="24"/>
        </w:rPr>
        <w:t>Create</w:t>
      </w:r>
      <w:r>
        <w:rPr>
          <w:rFonts w:ascii="Georgia" w:hAnsi="Georgia" w:cs="Arial"/>
          <w:sz w:val="24"/>
          <w:szCs w:val="24"/>
        </w:rPr>
        <w:t>, implement, and evaluate systems of continuing assessment/treatment monitoring</w:t>
      </w:r>
    </w:p>
    <w:p w14:paraId="785750C0" w14:textId="0CC460CD" w:rsidR="00682F4E" w:rsidRPr="00EB2757" w:rsidRDefault="003B7D87" w:rsidP="005513EA">
      <w:pPr>
        <w:pStyle w:val="Heading2"/>
        <w:spacing w:before="120" w:after="0"/>
        <w:contextualSpacing/>
        <w:rPr>
          <w:rFonts w:ascii="Georgia" w:hAnsi="Georgia"/>
          <w:i w:val="0"/>
        </w:rPr>
      </w:pPr>
      <w:bookmarkStart w:id="10" w:name="_Toc439686624"/>
      <w:bookmarkStart w:id="11" w:name="_Toc439686918"/>
      <w:bookmarkStart w:id="12" w:name="_Toc439727323"/>
      <w:bookmarkStart w:id="13" w:name="_Toc439739746"/>
      <w:r w:rsidRPr="00EB2757">
        <w:rPr>
          <w:rFonts w:ascii="Georgia" w:hAnsi="Georgia"/>
          <w:i w:val="0"/>
          <w:u w:val="single"/>
        </w:rPr>
        <w:t>Required</w:t>
      </w:r>
      <w:r w:rsidRPr="00EB2757">
        <w:rPr>
          <w:rFonts w:ascii="Georgia" w:hAnsi="Georgia"/>
          <w:i w:val="0"/>
        </w:rPr>
        <w:t xml:space="preserve"> Text</w:t>
      </w:r>
      <w:bookmarkEnd w:id="10"/>
      <w:bookmarkEnd w:id="11"/>
      <w:bookmarkEnd w:id="12"/>
      <w:bookmarkEnd w:id="13"/>
      <w:r w:rsidR="00207A6A">
        <w:rPr>
          <w:rFonts w:ascii="Georgia" w:hAnsi="Georgia"/>
          <w:i w:val="0"/>
        </w:rPr>
        <w:t>s</w:t>
      </w:r>
      <w:r w:rsidR="00682F4E" w:rsidRPr="00EB2757">
        <w:rPr>
          <w:rFonts w:ascii="Georgia" w:hAnsi="Georgia"/>
          <w:i w:val="0"/>
        </w:rPr>
        <w:t xml:space="preserve">: </w:t>
      </w:r>
    </w:p>
    <w:p w14:paraId="4D905687" w14:textId="77777777" w:rsidR="00AB6E67" w:rsidRPr="00AB6E67" w:rsidRDefault="00AB6E67" w:rsidP="00AB6E67">
      <w:pPr>
        <w:pStyle w:val="Heading2"/>
        <w:numPr>
          <w:ilvl w:val="0"/>
          <w:numId w:val="4"/>
        </w:numPr>
        <w:contextualSpacing/>
        <w:rPr>
          <w:rFonts w:ascii="Georgia" w:hAnsi="Georgia"/>
          <w:b w:val="0"/>
          <w:sz w:val="24"/>
          <w:szCs w:val="24"/>
        </w:rPr>
      </w:pPr>
      <w:r w:rsidRPr="00AB6E67">
        <w:rPr>
          <w:rFonts w:ascii="Georgia" w:hAnsi="Georgia"/>
          <w:b w:val="0"/>
          <w:sz w:val="24"/>
          <w:szCs w:val="24"/>
        </w:rPr>
        <w:t>Substance Abuse Counseling</w:t>
      </w:r>
      <w:r w:rsidRPr="00AB6E67">
        <w:rPr>
          <w:rFonts w:ascii="Georgia" w:hAnsi="Georgia"/>
          <w:b w:val="0"/>
          <w:i w:val="0"/>
          <w:sz w:val="24"/>
          <w:szCs w:val="24"/>
        </w:rPr>
        <w:t xml:space="preserve"> by </w:t>
      </w:r>
      <w:r>
        <w:rPr>
          <w:rFonts w:ascii="Georgia" w:hAnsi="Georgia"/>
          <w:b w:val="0"/>
          <w:i w:val="0"/>
          <w:sz w:val="24"/>
          <w:szCs w:val="24"/>
        </w:rPr>
        <w:t xml:space="preserve">Lewis, Dana, &amp; </w:t>
      </w:r>
      <w:proofErr w:type="spellStart"/>
      <w:r>
        <w:rPr>
          <w:rFonts w:ascii="Georgia" w:hAnsi="Georgia"/>
          <w:b w:val="0"/>
          <w:i w:val="0"/>
          <w:sz w:val="24"/>
          <w:szCs w:val="24"/>
        </w:rPr>
        <w:t>Belvins</w:t>
      </w:r>
      <w:proofErr w:type="spellEnd"/>
      <w:r>
        <w:rPr>
          <w:rFonts w:ascii="Georgia" w:hAnsi="Georgia"/>
          <w:b w:val="0"/>
          <w:i w:val="0"/>
          <w:sz w:val="24"/>
          <w:szCs w:val="24"/>
        </w:rPr>
        <w:t>,</w:t>
      </w:r>
      <w:r w:rsidRPr="00AB6E67">
        <w:rPr>
          <w:rFonts w:ascii="Georgia" w:hAnsi="Georgia"/>
          <w:b w:val="0"/>
          <w:i w:val="0"/>
          <w:sz w:val="24"/>
          <w:szCs w:val="24"/>
        </w:rPr>
        <w:t xml:space="preserve"> 5</w:t>
      </w:r>
      <w:r w:rsidRPr="00AB6E67">
        <w:rPr>
          <w:rFonts w:ascii="Georgia" w:hAnsi="Georgia"/>
          <w:b w:val="0"/>
          <w:i w:val="0"/>
          <w:sz w:val="24"/>
          <w:szCs w:val="24"/>
          <w:vertAlign w:val="superscript"/>
        </w:rPr>
        <w:t>th</w:t>
      </w:r>
      <w:r w:rsidRPr="00AB6E67">
        <w:rPr>
          <w:rFonts w:ascii="Georgia" w:hAnsi="Georgia"/>
          <w:b w:val="0"/>
          <w:i w:val="0"/>
          <w:sz w:val="24"/>
          <w:szCs w:val="24"/>
        </w:rPr>
        <w:t xml:space="preserve"> edition. ISBN = </w:t>
      </w:r>
      <w:r w:rsidRPr="00AB6E67">
        <w:rPr>
          <w:rFonts w:ascii="Georgia" w:hAnsi="Georgia"/>
          <w:b w:val="0"/>
          <w:sz w:val="24"/>
          <w:szCs w:val="24"/>
        </w:rPr>
        <w:t>9781285454375</w:t>
      </w:r>
    </w:p>
    <w:p w14:paraId="35545581" w14:textId="77777777" w:rsidR="00AB6E67" w:rsidRDefault="00AB6E67" w:rsidP="00AB6E67">
      <w:pPr>
        <w:pStyle w:val="Heading2"/>
        <w:ind w:left="1080"/>
        <w:contextualSpacing/>
        <w:rPr>
          <w:rFonts w:ascii="Georgia" w:hAnsi="Georgia"/>
          <w:b w:val="0"/>
          <w:sz w:val="24"/>
          <w:szCs w:val="24"/>
        </w:rPr>
      </w:pPr>
    </w:p>
    <w:p w14:paraId="7F61153E" w14:textId="77777777" w:rsidR="00AB6E67" w:rsidRDefault="00AB6E67" w:rsidP="00AB6E67">
      <w:pPr>
        <w:pStyle w:val="Heading2"/>
        <w:numPr>
          <w:ilvl w:val="0"/>
          <w:numId w:val="4"/>
        </w:numPr>
        <w:contextualSpacing/>
        <w:rPr>
          <w:rFonts w:ascii="Georgia" w:hAnsi="Georgia"/>
          <w:b w:val="0"/>
          <w:sz w:val="24"/>
          <w:szCs w:val="24"/>
        </w:rPr>
      </w:pPr>
      <w:r w:rsidRPr="00AB6E67">
        <w:rPr>
          <w:rFonts w:ascii="Georgia" w:hAnsi="Georgia"/>
          <w:b w:val="0"/>
          <w:sz w:val="24"/>
          <w:szCs w:val="24"/>
        </w:rPr>
        <w:t>Motivational Interviewing</w:t>
      </w:r>
      <w:r>
        <w:rPr>
          <w:rFonts w:ascii="Georgia" w:hAnsi="Georgia"/>
          <w:b w:val="0"/>
          <w:i w:val="0"/>
          <w:sz w:val="24"/>
          <w:szCs w:val="24"/>
        </w:rPr>
        <w:t xml:space="preserve"> </w:t>
      </w:r>
      <w:r w:rsidR="00675B3F">
        <w:rPr>
          <w:rFonts w:ascii="Georgia" w:hAnsi="Georgia"/>
          <w:b w:val="0"/>
          <w:i w:val="0"/>
          <w:sz w:val="24"/>
          <w:szCs w:val="24"/>
        </w:rPr>
        <w:t>by</w:t>
      </w:r>
      <w:r>
        <w:rPr>
          <w:rFonts w:ascii="Georgia" w:hAnsi="Georgia"/>
          <w:b w:val="0"/>
          <w:i w:val="0"/>
          <w:sz w:val="24"/>
          <w:szCs w:val="24"/>
        </w:rPr>
        <w:t xml:space="preserve"> </w:t>
      </w:r>
      <w:proofErr w:type="spellStart"/>
      <w:r>
        <w:rPr>
          <w:rFonts w:ascii="Georgia" w:hAnsi="Georgia"/>
          <w:b w:val="0"/>
          <w:i w:val="0"/>
          <w:sz w:val="24"/>
          <w:szCs w:val="24"/>
        </w:rPr>
        <w:t>by</w:t>
      </w:r>
      <w:proofErr w:type="spellEnd"/>
      <w:r>
        <w:rPr>
          <w:rFonts w:ascii="Georgia" w:hAnsi="Georgia"/>
          <w:b w:val="0"/>
          <w:i w:val="0"/>
          <w:sz w:val="24"/>
          <w:szCs w:val="24"/>
        </w:rPr>
        <w:t xml:space="preserve"> </w:t>
      </w:r>
      <w:proofErr w:type="spellStart"/>
      <w:r>
        <w:rPr>
          <w:rFonts w:ascii="Georgia" w:hAnsi="Georgia"/>
          <w:b w:val="0"/>
          <w:i w:val="0"/>
          <w:sz w:val="24"/>
          <w:szCs w:val="24"/>
        </w:rPr>
        <w:t>Rollnick</w:t>
      </w:r>
      <w:proofErr w:type="spellEnd"/>
      <w:r w:rsidR="00675B3F">
        <w:rPr>
          <w:rFonts w:ascii="Georgia" w:hAnsi="Georgia"/>
          <w:b w:val="0"/>
          <w:i w:val="0"/>
          <w:sz w:val="24"/>
          <w:szCs w:val="24"/>
        </w:rPr>
        <w:t xml:space="preserve"> </w:t>
      </w:r>
      <w:r>
        <w:rPr>
          <w:rFonts w:ascii="Georgia" w:hAnsi="Georgia"/>
          <w:b w:val="0"/>
          <w:i w:val="0"/>
          <w:sz w:val="24"/>
          <w:szCs w:val="24"/>
        </w:rPr>
        <w:t>&amp; Miller. 3</w:t>
      </w:r>
      <w:r w:rsidRPr="00AB6E67">
        <w:rPr>
          <w:rFonts w:ascii="Georgia" w:hAnsi="Georgia"/>
          <w:b w:val="0"/>
          <w:i w:val="0"/>
          <w:sz w:val="24"/>
          <w:szCs w:val="24"/>
          <w:vertAlign w:val="superscript"/>
        </w:rPr>
        <w:t>rd</w:t>
      </w:r>
      <w:r>
        <w:rPr>
          <w:rFonts w:ascii="Georgia" w:hAnsi="Georgia"/>
          <w:b w:val="0"/>
          <w:i w:val="0"/>
          <w:sz w:val="24"/>
          <w:szCs w:val="24"/>
        </w:rPr>
        <w:t xml:space="preserve"> edition. </w:t>
      </w:r>
      <w:r w:rsidR="00890694" w:rsidRPr="00890694">
        <w:rPr>
          <w:rFonts w:ascii="Georgia" w:hAnsi="Georgia"/>
          <w:b w:val="0"/>
          <w:i w:val="0"/>
          <w:sz w:val="24"/>
          <w:szCs w:val="24"/>
        </w:rPr>
        <w:t xml:space="preserve">ISBN = </w:t>
      </w:r>
      <w:r>
        <w:rPr>
          <w:rFonts w:ascii="Georgia" w:hAnsi="Georgia"/>
          <w:b w:val="0"/>
          <w:sz w:val="24"/>
          <w:szCs w:val="24"/>
        </w:rPr>
        <w:t>978</w:t>
      </w:r>
      <w:r w:rsidRPr="00AB6E67">
        <w:rPr>
          <w:rFonts w:ascii="Georgia" w:hAnsi="Georgia"/>
          <w:b w:val="0"/>
          <w:sz w:val="24"/>
          <w:szCs w:val="24"/>
        </w:rPr>
        <w:t>1609182274</w:t>
      </w:r>
    </w:p>
    <w:p w14:paraId="4A78F47E" w14:textId="77777777" w:rsidR="00AB6E67" w:rsidRPr="00E75072" w:rsidRDefault="00AB6E67" w:rsidP="00AB6E67">
      <w:pPr>
        <w:rPr>
          <w:sz w:val="8"/>
          <w:szCs w:val="8"/>
        </w:rPr>
      </w:pPr>
    </w:p>
    <w:p w14:paraId="1D48611D" w14:textId="77777777" w:rsidR="00AB6E67" w:rsidRDefault="00AB6E67" w:rsidP="005513EA">
      <w:pPr>
        <w:pStyle w:val="Heading2"/>
        <w:spacing w:before="0"/>
        <w:contextualSpacing/>
        <w:rPr>
          <w:rFonts w:ascii="Georgia" w:hAnsi="Georgia"/>
          <w:i w:val="0"/>
        </w:rPr>
      </w:pPr>
      <w:bookmarkStart w:id="14" w:name="_Toc439686627"/>
      <w:bookmarkStart w:id="15" w:name="_Toc439686921"/>
      <w:bookmarkStart w:id="16" w:name="_Toc439727326"/>
      <w:bookmarkStart w:id="17" w:name="_Toc439739749"/>
      <w:r>
        <w:rPr>
          <w:rFonts w:ascii="Georgia" w:hAnsi="Georgia"/>
          <w:i w:val="0"/>
          <w:u w:val="single"/>
        </w:rPr>
        <w:t>Suggest</w:t>
      </w:r>
      <w:r w:rsidRPr="00EB2757">
        <w:rPr>
          <w:rFonts w:ascii="Georgia" w:hAnsi="Georgia"/>
          <w:i w:val="0"/>
          <w:u w:val="single"/>
        </w:rPr>
        <w:t>ed</w:t>
      </w:r>
      <w:r w:rsidRPr="00EB2757">
        <w:rPr>
          <w:rFonts w:ascii="Georgia" w:hAnsi="Georgia"/>
          <w:i w:val="0"/>
        </w:rPr>
        <w:t xml:space="preserve"> Text: </w:t>
      </w:r>
    </w:p>
    <w:p w14:paraId="7CC2591E" w14:textId="65E4D29C" w:rsidR="00AB6E67" w:rsidRPr="00E75072" w:rsidRDefault="00AB6E67" w:rsidP="00E75072">
      <w:pPr>
        <w:pStyle w:val="ListParagraph"/>
        <w:numPr>
          <w:ilvl w:val="0"/>
          <w:numId w:val="6"/>
        </w:numPr>
        <w:ind w:left="1080"/>
        <w:rPr>
          <w:rFonts w:ascii="Georgia" w:hAnsi="Georgia"/>
          <w:i/>
          <w:color w:val="000000"/>
          <w:sz w:val="24"/>
          <w:szCs w:val="24"/>
        </w:rPr>
      </w:pPr>
      <w:r w:rsidRPr="00E75072">
        <w:rPr>
          <w:rFonts w:ascii="Georgia" w:hAnsi="Georgia"/>
          <w:i/>
          <w:color w:val="000000"/>
          <w:sz w:val="24"/>
          <w:szCs w:val="24"/>
        </w:rPr>
        <w:t>Building Motivational Interviewing Skills: A Practitioner Workbook</w:t>
      </w:r>
      <w:r w:rsidRPr="00E75072">
        <w:rPr>
          <w:rFonts w:ascii="Georgia" w:hAnsi="Georgia"/>
          <w:color w:val="000000"/>
          <w:sz w:val="24"/>
          <w:szCs w:val="24"/>
        </w:rPr>
        <w:t xml:space="preserve"> by </w:t>
      </w:r>
      <w:proofErr w:type="spellStart"/>
      <w:r w:rsidRPr="00E75072">
        <w:rPr>
          <w:rFonts w:ascii="Georgia" w:hAnsi="Georgia"/>
          <w:color w:val="000000"/>
          <w:sz w:val="24"/>
          <w:szCs w:val="24"/>
        </w:rPr>
        <w:t>Rosengren</w:t>
      </w:r>
      <w:proofErr w:type="spellEnd"/>
      <w:r w:rsidRPr="00E75072">
        <w:rPr>
          <w:rFonts w:ascii="Georgia" w:hAnsi="Georgia"/>
          <w:color w:val="000000"/>
          <w:sz w:val="24"/>
          <w:szCs w:val="24"/>
        </w:rPr>
        <w:t>, 1</w:t>
      </w:r>
      <w:r w:rsidRPr="00E75072">
        <w:rPr>
          <w:rFonts w:ascii="Georgia" w:hAnsi="Georgia"/>
          <w:color w:val="000000"/>
          <w:sz w:val="24"/>
          <w:szCs w:val="24"/>
          <w:vertAlign w:val="superscript"/>
        </w:rPr>
        <w:t>st</w:t>
      </w:r>
      <w:r w:rsidRPr="00E75072">
        <w:rPr>
          <w:rFonts w:ascii="Georgia" w:hAnsi="Georgia"/>
          <w:color w:val="000000"/>
          <w:sz w:val="24"/>
          <w:szCs w:val="24"/>
        </w:rPr>
        <w:t xml:space="preserve"> edition. ISBN = </w:t>
      </w:r>
      <w:r w:rsidRPr="00E75072">
        <w:rPr>
          <w:rFonts w:ascii="Georgia" w:hAnsi="Georgia"/>
          <w:i/>
          <w:color w:val="000000"/>
          <w:sz w:val="24"/>
          <w:szCs w:val="24"/>
        </w:rPr>
        <w:t>9781606232996</w:t>
      </w:r>
    </w:p>
    <w:p w14:paraId="25963C20" w14:textId="5D95380B" w:rsidR="00682F4E" w:rsidRPr="00682F4E" w:rsidRDefault="001516C7" w:rsidP="00682F4E">
      <w:pPr>
        <w:pStyle w:val="Heading2"/>
      </w:pPr>
      <w:r>
        <w:rPr>
          <w:rFonts w:ascii="Georgia" w:hAnsi="Georgia"/>
          <w:i w:val="0"/>
        </w:rPr>
        <w:t>E</w:t>
      </w:r>
      <w:r w:rsidR="003B7D87" w:rsidRPr="00682F4E">
        <w:rPr>
          <w:rFonts w:ascii="Georgia" w:hAnsi="Georgia"/>
          <w:i w:val="0"/>
        </w:rPr>
        <w:t>xpectations:</w:t>
      </w:r>
      <w:r w:rsidR="00682F4E">
        <w:rPr>
          <w:rFonts w:ascii="Georgia" w:hAnsi="Georgia"/>
          <w:i w:val="0"/>
        </w:rPr>
        <w:tab/>
      </w:r>
    </w:p>
    <w:tbl>
      <w:tblPr>
        <w:tblStyle w:val="TableGrid"/>
        <w:tblW w:w="10800" w:type="dxa"/>
        <w:tblInd w:w="198" w:type="dxa"/>
        <w:tblLayout w:type="fixed"/>
        <w:tblLook w:val="0000" w:firstRow="0" w:lastRow="0" w:firstColumn="0" w:lastColumn="0" w:noHBand="0" w:noVBand="0"/>
      </w:tblPr>
      <w:tblGrid>
        <w:gridCol w:w="2428"/>
        <w:gridCol w:w="8372"/>
      </w:tblGrid>
      <w:tr w:rsidR="003B7D87" w:rsidRPr="00682F4E" w14:paraId="6DBBD21D" w14:textId="77777777" w:rsidTr="00754F6A">
        <w:tc>
          <w:tcPr>
            <w:tcW w:w="2428" w:type="dxa"/>
          </w:tcPr>
          <w:p w14:paraId="0F8D6960" w14:textId="77777777" w:rsidR="003B7D87" w:rsidRPr="00682F4E" w:rsidRDefault="003B7D87" w:rsidP="001D36D0">
            <w:pPr>
              <w:rPr>
                <w:rFonts w:ascii="Georgia" w:hAnsi="Georgia" w:cs="Arial"/>
                <w:b/>
                <w:bCs/>
                <w:sz w:val="24"/>
                <w:szCs w:val="24"/>
              </w:rPr>
            </w:pPr>
            <w:r w:rsidRPr="00682F4E">
              <w:rPr>
                <w:rFonts w:ascii="Georgia" w:hAnsi="Georgia" w:cs="Arial"/>
                <w:b/>
                <w:bCs/>
                <w:sz w:val="24"/>
                <w:szCs w:val="24"/>
              </w:rPr>
              <w:t>Technology</w:t>
            </w:r>
          </w:p>
        </w:tc>
        <w:tc>
          <w:tcPr>
            <w:tcW w:w="8372" w:type="dxa"/>
          </w:tcPr>
          <w:p w14:paraId="3F1041DF" w14:textId="77777777" w:rsidR="003B7D87" w:rsidRPr="00682F4E" w:rsidRDefault="003B7D87" w:rsidP="001D36D0">
            <w:pPr>
              <w:rPr>
                <w:rFonts w:ascii="Georgia" w:hAnsi="Georgia" w:cs="Arial"/>
                <w:b/>
                <w:bCs/>
                <w:sz w:val="24"/>
                <w:szCs w:val="24"/>
              </w:rPr>
            </w:pPr>
            <w:r w:rsidRPr="00682F4E">
              <w:rPr>
                <w:rFonts w:ascii="Georgia" w:hAnsi="Georgia" w:cs="Arial"/>
                <w:b/>
                <w:bCs/>
                <w:sz w:val="24"/>
                <w:szCs w:val="24"/>
              </w:rPr>
              <w:t>Expectations for Use</w:t>
            </w:r>
          </w:p>
        </w:tc>
      </w:tr>
      <w:tr w:rsidR="003B7D87" w:rsidRPr="00682F4E" w14:paraId="6D5F2A46" w14:textId="77777777" w:rsidTr="00754F6A">
        <w:tc>
          <w:tcPr>
            <w:tcW w:w="2428" w:type="dxa"/>
          </w:tcPr>
          <w:p w14:paraId="59789506" w14:textId="77777777" w:rsidR="003B7D87" w:rsidRPr="00682F4E" w:rsidRDefault="003B7D87" w:rsidP="001D36D0">
            <w:pPr>
              <w:rPr>
                <w:rFonts w:ascii="Georgia" w:hAnsi="Georgia" w:cs="Arial"/>
                <w:b/>
                <w:bCs/>
                <w:sz w:val="24"/>
                <w:szCs w:val="24"/>
              </w:rPr>
            </w:pPr>
            <w:r w:rsidRPr="00682F4E">
              <w:rPr>
                <w:rFonts w:ascii="Georgia" w:hAnsi="Georgia" w:cs="Arial"/>
                <w:b/>
                <w:bCs/>
                <w:sz w:val="24"/>
                <w:szCs w:val="24"/>
              </w:rPr>
              <w:t>E-mail:</w:t>
            </w:r>
          </w:p>
        </w:tc>
        <w:tc>
          <w:tcPr>
            <w:tcW w:w="8372" w:type="dxa"/>
          </w:tcPr>
          <w:p w14:paraId="01F9F601" w14:textId="58BB9684" w:rsidR="003B7D87" w:rsidRPr="00682F4E" w:rsidRDefault="005513EA" w:rsidP="005513EA">
            <w:pPr>
              <w:rPr>
                <w:rFonts w:ascii="Georgia" w:hAnsi="Georgia" w:cs="Arial"/>
                <w:sz w:val="24"/>
                <w:szCs w:val="24"/>
              </w:rPr>
            </w:pPr>
            <w:bookmarkStart w:id="18" w:name="Text29"/>
            <w:r>
              <w:rPr>
                <w:rFonts w:ascii="Georgia" w:hAnsi="Georgia" w:cs="Arial"/>
                <w:sz w:val="24"/>
                <w:szCs w:val="24"/>
              </w:rPr>
              <w:t>C</w:t>
            </w:r>
            <w:r w:rsidR="003B7D87" w:rsidRPr="00682F4E">
              <w:rPr>
                <w:rFonts w:ascii="Georgia" w:hAnsi="Georgia" w:cs="Arial"/>
                <w:sz w:val="24"/>
                <w:szCs w:val="24"/>
              </w:rPr>
              <w:t xml:space="preserve">heck e-mail </w:t>
            </w:r>
            <w:r w:rsidR="00682F4E">
              <w:rPr>
                <w:rFonts w:ascii="Georgia" w:hAnsi="Georgia" w:cs="Arial"/>
                <w:sz w:val="24"/>
                <w:szCs w:val="24"/>
              </w:rPr>
              <w:t>at least 3 times per week</w:t>
            </w:r>
            <w:r w:rsidR="003B7D87" w:rsidRPr="00682F4E">
              <w:rPr>
                <w:rFonts w:ascii="Georgia" w:hAnsi="Georgia" w:cs="Arial"/>
                <w:sz w:val="24"/>
                <w:szCs w:val="24"/>
              </w:rPr>
              <w:t xml:space="preserve"> to obtain </w:t>
            </w:r>
            <w:r>
              <w:rPr>
                <w:rFonts w:ascii="Georgia" w:hAnsi="Georgia" w:cs="Arial"/>
                <w:sz w:val="24"/>
                <w:szCs w:val="24"/>
              </w:rPr>
              <w:t xml:space="preserve">course </w:t>
            </w:r>
            <w:r w:rsidR="003B7D87" w:rsidRPr="00682F4E">
              <w:rPr>
                <w:rFonts w:ascii="Georgia" w:hAnsi="Georgia" w:cs="Arial"/>
                <w:sz w:val="24"/>
                <w:szCs w:val="24"/>
              </w:rPr>
              <w:t>announcements</w:t>
            </w:r>
            <w:bookmarkEnd w:id="18"/>
            <w:r w:rsidR="00A20A79">
              <w:rPr>
                <w:rFonts w:ascii="Georgia" w:hAnsi="Georgia" w:cs="Arial"/>
                <w:sz w:val="24"/>
                <w:szCs w:val="24"/>
              </w:rPr>
              <w:t>.</w:t>
            </w:r>
          </w:p>
        </w:tc>
      </w:tr>
      <w:tr w:rsidR="00DF1127" w:rsidRPr="00682F4E" w14:paraId="255C0E79" w14:textId="77777777" w:rsidTr="00754F6A">
        <w:tc>
          <w:tcPr>
            <w:tcW w:w="2428" w:type="dxa"/>
          </w:tcPr>
          <w:p w14:paraId="76E5BC2F" w14:textId="77777777" w:rsidR="00DF1127" w:rsidRPr="00682F4E" w:rsidRDefault="00DF1127" w:rsidP="001D36D0">
            <w:pPr>
              <w:rPr>
                <w:rFonts w:ascii="Georgia" w:hAnsi="Georgia" w:cs="Arial"/>
                <w:b/>
                <w:bCs/>
                <w:sz w:val="24"/>
                <w:szCs w:val="24"/>
              </w:rPr>
            </w:pPr>
            <w:r w:rsidRPr="00682F4E">
              <w:rPr>
                <w:rFonts w:ascii="Georgia" w:hAnsi="Georgia" w:cs="Arial"/>
                <w:b/>
                <w:bCs/>
                <w:sz w:val="24"/>
                <w:szCs w:val="24"/>
              </w:rPr>
              <w:t>Attendance:</w:t>
            </w:r>
          </w:p>
        </w:tc>
        <w:tc>
          <w:tcPr>
            <w:tcW w:w="8372" w:type="dxa"/>
          </w:tcPr>
          <w:p w14:paraId="66715879" w14:textId="2D275383" w:rsidR="00DF1127" w:rsidRPr="00682F4E" w:rsidRDefault="00DF1127" w:rsidP="005513EA">
            <w:pPr>
              <w:rPr>
                <w:rFonts w:ascii="Georgia" w:hAnsi="Georgia" w:cs="Arial"/>
                <w:sz w:val="24"/>
                <w:szCs w:val="24"/>
              </w:rPr>
            </w:pPr>
            <w:r w:rsidRPr="00682F4E">
              <w:rPr>
                <w:rFonts w:ascii="Georgia" w:hAnsi="Georgia" w:cs="Arial"/>
                <w:sz w:val="24"/>
                <w:szCs w:val="24"/>
              </w:rPr>
              <w:t>You ar</w:t>
            </w:r>
            <w:r w:rsidR="00902F96">
              <w:rPr>
                <w:rFonts w:ascii="Georgia" w:hAnsi="Georgia" w:cs="Arial"/>
                <w:sz w:val="24"/>
                <w:szCs w:val="24"/>
              </w:rPr>
              <w:t>e expected to attend each class.</w:t>
            </w:r>
            <w:r w:rsidR="00A20A79">
              <w:rPr>
                <w:rFonts w:ascii="Georgia" w:hAnsi="Georgia" w:cs="Arial"/>
                <w:sz w:val="24"/>
                <w:szCs w:val="24"/>
              </w:rPr>
              <w:t xml:space="preserve"> Attendance is</w:t>
            </w:r>
            <w:r w:rsidR="005513EA">
              <w:rPr>
                <w:rFonts w:ascii="Georgia" w:hAnsi="Georgia" w:cs="Arial"/>
                <w:sz w:val="24"/>
                <w:szCs w:val="24"/>
              </w:rPr>
              <w:t xml:space="preserve"> not measured directly, however please see assignments below</w:t>
            </w:r>
            <w:r w:rsidR="00A20A79">
              <w:rPr>
                <w:rFonts w:ascii="Georgia" w:hAnsi="Georgia" w:cs="Arial"/>
                <w:sz w:val="24"/>
                <w:szCs w:val="24"/>
              </w:rPr>
              <w:t xml:space="preserve">. </w:t>
            </w:r>
          </w:p>
        </w:tc>
      </w:tr>
    </w:tbl>
    <w:p w14:paraId="4BD71C6E" w14:textId="77777777" w:rsidR="003B7D87" w:rsidRPr="00EB2757" w:rsidRDefault="003B7D87" w:rsidP="00682F4E">
      <w:pPr>
        <w:pStyle w:val="Heading2"/>
        <w:rPr>
          <w:rFonts w:ascii="Georgia" w:hAnsi="Georgia"/>
          <w:b w:val="0"/>
          <w:bCs w:val="0"/>
          <w:i w:val="0"/>
        </w:rPr>
      </w:pPr>
      <w:r w:rsidRPr="00EB2757">
        <w:rPr>
          <w:rFonts w:ascii="Georgia" w:hAnsi="Georgia"/>
          <w:i w:val="0"/>
        </w:rPr>
        <w:lastRenderedPageBreak/>
        <w:t>Evaluation Procedures</w:t>
      </w:r>
      <w:bookmarkEnd w:id="14"/>
      <w:bookmarkEnd w:id="15"/>
      <w:bookmarkEnd w:id="16"/>
      <w:bookmarkEnd w:id="17"/>
    </w:p>
    <w:tbl>
      <w:tblPr>
        <w:tblStyle w:val="TableGrid"/>
        <w:tblW w:w="10800" w:type="dxa"/>
        <w:tblInd w:w="198" w:type="dxa"/>
        <w:tblLayout w:type="fixed"/>
        <w:tblLook w:val="0000" w:firstRow="0" w:lastRow="0" w:firstColumn="0" w:lastColumn="0" w:noHBand="0" w:noVBand="0"/>
      </w:tblPr>
      <w:tblGrid>
        <w:gridCol w:w="2430"/>
        <w:gridCol w:w="5490"/>
        <w:gridCol w:w="2880"/>
      </w:tblGrid>
      <w:tr w:rsidR="003B7D87" w:rsidRPr="00682F4E" w14:paraId="08505385" w14:textId="77777777" w:rsidTr="001516C7">
        <w:tc>
          <w:tcPr>
            <w:tcW w:w="2430" w:type="dxa"/>
          </w:tcPr>
          <w:p w14:paraId="166A8A45" w14:textId="77777777" w:rsidR="003B7D87" w:rsidRPr="00682F4E" w:rsidRDefault="003B7D87" w:rsidP="001D36D0">
            <w:pPr>
              <w:tabs>
                <w:tab w:val="left" w:pos="2160"/>
              </w:tabs>
              <w:jc w:val="center"/>
              <w:rPr>
                <w:rFonts w:ascii="Georgia" w:hAnsi="Georgia" w:cs="Arial"/>
                <w:b/>
                <w:bCs/>
                <w:sz w:val="24"/>
                <w:szCs w:val="24"/>
              </w:rPr>
            </w:pPr>
            <w:r w:rsidRPr="00682F4E">
              <w:rPr>
                <w:rFonts w:ascii="Georgia" w:hAnsi="Georgia" w:cs="Arial"/>
                <w:b/>
                <w:bCs/>
                <w:sz w:val="24"/>
                <w:szCs w:val="24"/>
              </w:rPr>
              <w:t>Grade Categories</w:t>
            </w:r>
          </w:p>
        </w:tc>
        <w:tc>
          <w:tcPr>
            <w:tcW w:w="5490" w:type="dxa"/>
          </w:tcPr>
          <w:p w14:paraId="10473889" w14:textId="77777777" w:rsidR="003B7D87" w:rsidRPr="00682F4E" w:rsidRDefault="003B7D87" w:rsidP="001D36D0">
            <w:pPr>
              <w:tabs>
                <w:tab w:val="left" w:pos="2160"/>
              </w:tabs>
              <w:jc w:val="center"/>
              <w:rPr>
                <w:rFonts w:ascii="Georgia" w:hAnsi="Georgia" w:cs="Arial"/>
                <w:b/>
                <w:bCs/>
                <w:sz w:val="24"/>
                <w:szCs w:val="24"/>
              </w:rPr>
            </w:pPr>
            <w:r w:rsidRPr="00682F4E">
              <w:rPr>
                <w:rFonts w:ascii="Georgia" w:hAnsi="Georgia" w:cs="Arial"/>
                <w:b/>
                <w:bCs/>
                <w:sz w:val="24"/>
                <w:szCs w:val="24"/>
              </w:rPr>
              <w:t>Description of the requirements</w:t>
            </w:r>
          </w:p>
        </w:tc>
        <w:tc>
          <w:tcPr>
            <w:tcW w:w="2880" w:type="dxa"/>
          </w:tcPr>
          <w:p w14:paraId="17508D7B" w14:textId="739E555A" w:rsidR="003B7D87" w:rsidRPr="00682F4E" w:rsidRDefault="00A20A79" w:rsidP="001D36D0">
            <w:pPr>
              <w:tabs>
                <w:tab w:val="left" w:pos="2160"/>
              </w:tabs>
              <w:jc w:val="center"/>
              <w:rPr>
                <w:rFonts w:ascii="Georgia" w:hAnsi="Georgia" w:cs="Arial"/>
                <w:b/>
                <w:bCs/>
                <w:sz w:val="24"/>
                <w:szCs w:val="24"/>
              </w:rPr>
            </w:pPr>
            <w:r>
              <w:rPr>
                <w:rFonts w:ascii="Georgia" w:hAnsi="Georgia" w:cs="Arial"/>
                <w:b/>
                <w:bCs/>
                <w:sz w:val="24"/>
                <w:szCs w:val="24"/>
              </w:rPr>
              <w:t>Points Possible</w:t>
            </w:r>
          </w:p>
        </w:tc>
      </w:tr>
      <w:tr w:rsidR="003B7D87" w:rsidRPr="00682F4E" w14:paraId="146AB735" w14:textId="77777777" w:rsidTr="00754F6A">
        <w:trPr>
          <w:trHeight w:val="1988"/>
        </w:trPr>
        <w:tc>
          <w:tcPr>
            <w:tcW w:w="2430" w:type="dxa"/>
          </w:tcPr>
          <w:p w14:paraId="18D1CD82" w14:textId="2F475AE6" w:rsidR="003B7D87" w:rsidRPr="00A17FEE" w:rsidRDefault="00A20A79" w:rsidP="00A956BA">
            <w:pPr>
              <w:tabs>
                <w:tab w:val="left" w:pos="2160"/>
              </w:tabs>
              <w:rPr>
                <w:rFonts w:ascii="Georgia" w:hAnsi="Georgia"/>
                <w:b/>
                <w:color w:val="000000"/>
                <w:sz w:val="28"/>
                <w:szCs w:val="28"/>
              </w:rPr>
            </w:pPr>
            <w:r w:rsidRPr="00A17FEE">
              <w:rPr>
                <w:rFonts w:ascii="Georgia" w:hAnsi="Georgia"/>
                <w:b/>
                <w:color w:val="000000"/>
                <w:sz w:val="28"/>
                <w:szCs w:val="28"/>
              </w:rPr>
              <w:t>Discussion Questions</w:t>
            </w:r>
          </w:p>
        </w:tc>
        <w:tc>
          <w:tcPr>
            <w:tcW w:w="5490" w:type="dxa"/>
          </w:tcPr>
          <w:p w14:paraId="43C5AF7F" w14:textId="39B0121D" w:rsidR="003B7D87" w:rsidRPr="00754F6A" w:rsidRDefault="004F50F6" w:rsidP="003C0644">
            <w:pPr>
              <w:autoSpaceDE/>
              <w:autoSpaceDN/>
              <w:spacing w:before="100" w:beforeAutospacing="1" w:after="100" w:afterAutospacing="1"/>
              <w:rPr>
                <w:rFonts w:ascii="Georgia" w:hAnsi="Georgia" w:cs="Arial"/>
                <w:sz w:val="22"/>
                <w:szCs w:val="22"/>
              </w:rPr>
            </w:pPr>
            <w:r w:rsidRPr="00754F6A">
              <w:rPr>
                <w:rFonts w:ascii="Georgia" w:hAnsi="Georgia" w:cs="Arial"/>
                <w:sz w:val="22"/>
                <w:szCs w:val="22"/>
              </w:rPr>
              <w:t xml:space="preserve">Students </w:t>
            </w:r>
            <w:r>
              <w:rPr>
                <w:rFonts w:ascii="Georgia" w:hAnsi="Georgia" w:cs="Arial"/>
                <w:sz w:val="22"/>
                <w:szCs w:val="22"/>
              </w:rPr>
              <w:t>will</w:t>
            </w:r>
            <w:r w:rsidR="007D3EE2" w:rsidRPr="00754F6A">
              <w:rPr>
                <w:rFonts w:ascii="Georgia" w:hAnsi="Georgia" w:cs="Arial"/>
                <w:sz w:val="22"/>
                <w:szCs w:val="22"/>
              </w:rPr>
              <w:t xml:space="preserve"> submit 2 thoughtful/inquisitive discussion questions for each week’s assigned readings. Questions are to be submitted via Sakai no later than 9:00am on class day. Students will take turns asking their questions of their peers during in-class discussions. Questions are NOT required for the first week of class, i.e., the first set of discussion questions are due on </w:t>
            </w:r>
            <w:r w:rsidR="003C0644" w:rsidRPr="004903B8">
              <w:rPr>
                <w:rFonts w:ascii="Georgia" w:hAnsi="Georgia" w:cs="Arial"/>
                <w:sz w:val="22"/>
                <w:szCs w:val="22"/>
              </w:rPr>
              <w:t>2/3/15</w:t>
            </w:r>
            <w:r w:rsidR="007D3EE2" w:rsidRPr="004903B8">
              <w:rPr>
                <w:rFonts w:ascii="Georgia" w:hAnsi="Georgia" w:cs="Arial"/>
                <w:sz w:val="22"/>
                <w:szCs w:val="22"/>
              </w:rPr>
              <w:t xml:space="preserve"> at 9:00am</w:t>
            </w:r>
            <w:r w:rsidR="007D3EE2" w:rsidRPr="00754F6A">
              <w:rPr>
                <w:rFonts w:ascii="Georgia" w:hAnsi="Georgia" w:cs="Arial"/>
                <w:sz w:val="22"/>
                <w:szCs w:val="22"/>
              </w:rPr>
              <w:t>.</w:t>
            </w:r>
            <w:r w:rsidR="005163DC">
              <w:rPr>
                <w:rFonts w:ascii="Georgia" w:hAnsi="Georgia" w:cs="Arial"/>
                <w:sz w:val="22"/>
                <w:szCs w:val="22"/>
              </w:rPr>
              <w:t xml:space="preserve"> In addition to submitting them on Sakai, students are required to add them to a Google document. </w:t>
            </w:r>
          </w:p>
        </w:tc>
        <w:tc>
          <w:tcPr>
            <w:tcW w:w="2880" w:type="dxa"/>
          </w:tcPr>
          <w:p w14:paraId="2E63C2FD" w14:textId="6A19477B" w:rsidR="004E6281" w:rsidRPr="00754F6A" w:rsidRDefault="005163DC" w:rsidP="00A20A79">
            <w:pPr>
              <w:tabs>
                <w:tab w:val="left" w:pos="2160"/>
              </w:tabs>
              <w:jc w:val="center"/>
              <w:rPr>
                <w:rFonts w:ascii="Georgia" w:hAnsi="Georgia" w:cs="Arial"/>
                <w:sz w:val="22"/>
                <w:szCs w:val="22"/>
              </w:rPr>
            </w:pPr>
            <w:r>
              <w:rPr>
                <w:rFonts w:ascii="Georgia" w:hAnsi="Georgia" w:cs="Arial"/>
                <w:sz w:val="22"/>
                <w:szCs w:val="22"/>
              </w:rPr>
              <w:t>5</w:t>
            </w:r>
            <w:r w:rsidR="007D7EAC" w:rsidRPr="00754F6A">
              <w:rPr>
                <w:rFonts w:ascii="Georgia" w:hAnsi="Georgia" w:cs="Arial"/>
                <w:sz w:val="22"/>
                <w:szCs w:val="22"/>
              </w:rPr>
              <w:t xml:space="preserve"> points</w:t>
            </w:r>
            <w:r w:rsidR="00CF66A9" w:rsidRPr="00754F6A">
              <w:rPr>
                <w:rFonts w:ascii="Georgia" w:hAnsi="Georgia" w:cs="Arial"/>
                <w:sz w:val="22"/>
                <w:szCs w:val="22"/>
              </w:rPr>
              <w:t xml:space="preserve"> x 1</w:t>
            </w:r>
            <w:r>
              <w:rPr>
                <w:rFonts w:ascii="Georgia" w:hAnsi="Georgia" w:cs="Arial"/>
                <w:sz w:val="22"/>
                <w:szCs w:val="22"/>
              </w:rPr>
              <w:t>2</w:t>
            </w:r>
            <w:r w:rsidR="00A20A79" w:rsidRPr="00754F6A">
              <w:rPr>
                <w:rFonts w:ascii="Georgia" w:hAnsi="Georgia" w:cs="Arial"/>
                <w:sz w:val="22"/>
                <w:szCs w:val="22"/>
              </w:rPr>
              <w:t xml:space="preserve"> classes </w:t>
            </w:r>
          </w:p>
          <w:p w14:paraId="2EFEBD7A" w14:textId="443C3176" w:rsidR="003B7D87" w:rsidRPr="00754F6A" w:rsidRDefault="00A20A79" w:rsidP="00A20A79">
            <w:pPr>
              <w:tabs>
                <w:tab w:val="left" w:pos="2160"/>
              </w:tabs>
              <w:jc w:val="center"/>
              <w:rPr>
                <w:rFonts w:ascii="Georgia" w:hAnsi="Georgia" w:cs="Arial"/>
                <w:sz w:val="22"/>
                <w:szCs w:val="22"/>
              </w:rPr>
            </w:pPr>
            <w:r w:rsidRPr="00754F6A">
              <w:rPr>
                <w:rFonts w:ascii="Georgia" w:hAnsi="Georgia" w:cs="Arial"/>
                <w:sz w:val="22"/>
                <w:szCs w:val="22"/>
              </w:rPr>
              <w:t xml:space="preserve">= </w:t>
            </w:r>
          </w:p>
          <w:p w14:paraId="3E9DD173" w14:textId="10768809" w:rsidR="00CF66A9" w:rsidRPr="00754F6A" w:rsidRDefault="005163DC" w:rsidP="00A20A79">
            <w:pPr>
              <w:tabs>
                <w:tab w:val="left" w:pos="2160"/>
              </w:tabs>
              <w:jc w:val="center"/>
              <w:rPr>
                <w:rFonts w:ascii="Georgia" w:hAnsi="Georgia" w:cs="Arial"/>
                <w:b/>
                <w:sz w:val="22"/>
                <w:szCs w:val="22"/>
              </w:rPr>
            </w:pPr>
            <w:r>
              <w:rPr>
                <w:rFonts w:ascii="Georgia" w:hAnsi="Georgia" w:cs="Arial"/>
                <w:b/>
                <w:sz w:val="22"/>
                <w:szCs w:val="22"/>
              </w:rPr>
              <w:t>6</w:t>
            </w:r>
            <w:r w:rsidR="004E6281" w:rsidRPr="00754F6A">
              <w:rPr>
                <w:rFonts w:ascii="Georgia" w:hAnsi="Georgia" w:cs="Arial"/>
                <w:b/>
                <w:sz w:val="22"/>
                <w:szCs w:val="22"/>
              </w:rPr>
              <w:t>0</w:t>
            </w:r>
            <w:r w:rsidR="00CF66A9" w:rsidRPr="00754F6A">
              <w:rPr>
                <w:rFonts w:ascii="Georgia" w:hAnsi="Georgia" w:cs="Arial"/>
                <w:b/>
                <w:sz w:val="22"/>
                <w:szCs w:val="22"/>
              </w:rPr>
              <w:t xml:space="preserve"> points</w:t>
            </w:r>
          </w:p>
          <w:p w14:paraId="620EB898" w14:textId="77777777" w:rsidR="00A20A79" w:rsidRPr="00754F6A" w:rsidRDefault="00A20A79" w:rsidP="00A20A79">
            <w:pPr>
              <w:tabs>
                <w:tab w:val="left" w:pos="2160"/>
              </w:tabs>
              <w:jc w:val="center"/>
              <w:rPr>
                <w:rFonts w:ascii="Georgia" w:hAnsi="Georgia" w:cs="Arial"/>
                <w:sz w:val="22"/>
                <w:szCs w:val="22"/>
              </w:rPr>
            </w:pPr>
          </w:p>
          <w:p w14:paraId="68BC21D4" w14:textId="757C00EF" w:rsidR="004E6281" w:rsidRPr="00754F6A" w:rsidRDefault="004E6281" w:rsidP="005513EA">
            <w:pPr>
              <w:tabs>
                <w:tab w:val="left" w:pos="2160"/>
              </w:tabs>
              <w:jc w:val="center"/>
              <w:rPr>
                <w:rFonts w:ascii="Georgia" w:hAnsi="Georgia" w:cs="Arial"/>
                <w:sz w:val="22"/>
                <w:szCs w:val="22"/>
              </w:rPr>
            </w:pPr>
          </w:p>
        </w:tc>
      </w:tr>
      <w:tr w:rsidR="001102C6" w:rsidRPr="00682F4E" w14:paraId="1445BB2D" w14:textId="77777777" w:rsidTr="001516C7">
        <w:trPr>
          <w:trHeight w:val="1034"/>
        </w:trPr>
        <w:tc>
          <w:tcPr>
            <w:tcW w:w="2430" w:type="dxa"/>
          </w:tcPr>
          <w:p w14:paraId="132D4CD9" w14:textId="77777777" w:rsidR="004F50F6" w:rsidRDefault="004F50F6" w:rsidP="00CF66A9">
            <w:pPr>
              <w:tabs>
                <w:tab w:val="left" w:pos="2160"/>
              </w:tabs>
              <w:rPr>
                <w:rFonts w:ascii="Georgia" w:hAnsi="Georgia"/>
                <w:b/>
                <w:color w:val="000000"/>
                <w:sz w:val="28"/>
                <w:szCs w:val="28"/>
              </w:rPr>
            </w:pPr>
            <w:r>
              <w:rPr>
                <w:rFonts w:ascii="Georgia" w:hAnsi="Georgia"/>
                <w:b/>
                <w:color w:val="000000"/>
                <w:sz w:val="28"/>
                <w:szCs w:val="28"/>
              </w:rPr>
              <w:t>Attendance/</w:t>
            </w:r>
          </w:p>
          <w:p w14:paraId="5D032306" w14:textId="4BE9D92D" w:rsidR="001102C6" w:rsidRPr="00A17FEE" w:rsidRDefault="004F50F6" w:rsidP="00CF66A9">
            <w:pPr>
              <w:tabs>
                <w:tab w:val="left" w:pos="2160"/>
              </w:tabs>
              <w:rPr>
                <w:rFonts w:ascii="Georgia" w:hAnsi="Georgia"/>
                <w:b/>
                <w:color w:val="000000"/>
                <w:sz w:val="28"/>
                <w:szCs w:val="28"/>
              </w:rPr>
            </w:pPr>
            <w:r>
              <w:rPr>
                <w:rFonts w:ascii="Georgia" w:hAnsi="Georgia"/>
                <w:b/>
                <w:color w:val="000000"/>
                <w:sz w:val="28"/>
                <w:szCs w:val="28"/>
              </w:rPr>
              <w:t>Participation</w:t>
            </w:r>
          </w:p>
        </w:tc>
        <w:tc>
          <w:tcPr>
            <w:tcW w:w="5490" w:type="dxa"/>
            <w:shd w:val="clear" w:color="auto" w:fill="auto"/>
          </w:tcPr>
          <w:p w14:paraId="352B1BEA" w14:textId="77777777" w:rsidR="004C23EA" w:rsidRPr="004D6EDF" w:rsidRDefault="004C23EA" w:rsidP="004C23EA">
            <w:pPr>
              <w:rPr>
                <w:rFonts w:ascii="Georgia" w:hAnsi="Georgia" w:cs="Arial"/>
                <w:sz w:val="22"/>
                <w:szCs w:val="22"/>
              </w:rPr>
            </w:pPr>
            <w:r w:rsidRPr="004D6EDF">
              <w:rPr>
                <w:rFonts w:ascii="Georgia" w:hAnsi="Georgia" w:cs="Arial"/>
                <w:sz w:val="22"/>
                <w:szCs w:val="22"/>
              </w:rPr>
              <w:t xml:space="preserve">Participation (70 points – 5 points/class). </w:t>
            </w:r>
          </w:p>
          <w:p w14:paraId="5C6394EA" w14:textId="3CC4B10E" w:rsidR="001102C6" w:rsidRPr="005163DC" w:rsidRDefault="004C23EA" w:rsidP="004D6EDF">
            <w:pPr>
              <w:adjustRightInd w:val="0"/>
              <w:rPr>
                <w:rFonts w:asciiTheme="minorHAnsi" w:hAnsiTheme="minorHAnsi" w:cs="ArialMT"/>
                <w:sz w:val="22"/>
                <w:szCs w:val="22"/>
              </w:rPr>
            </w:pPr>
            <w:r w:rsidRPr="004D6EDF">
              <w:rPr>
                <w:rFonts w:ascii="Georgia" w:hAnsi="Georgia" w:cs="Arial"/>
                <w:sz w:val="22"/>
                <w:szCs w:val="22"/>
              </w:rPr>
              <w:t>The teaching format is lec</w:t>
            </w:r>
            <w:r w:rsidR="005163DC" w:rsidRPr="004D6EDF">
              <w:rPr>
                <w:rFonts w:ascii="Georgia" w:hAnsi="Georgia" w:cs="Arial"/>
                <w:sz w:val="22"/>
                <w:szCs w:val="22"/>
              </w:rPr>
              <w:t>ture, discussion, and audiotape/</w:t>
            </w:r>
            <w:r w:rsidRPr="004D6EDF">
              <w:rPr>
                <w:rFonts w:ascii="Georgia" w:hAnsi="Georgia" w:cs="Arial"/>
                <w:sz w:val="22"/>
                <w:szCs w:val="22"/>
              </w:rPr>
              <w:t xml:space="preserve"> videotape, and role-plays, demonstrations and exercises. </w:t>
            </w:r>
            <w:r w:rsidR="004D6EDF" w:rsidRPr="004D6EDF">
              <w:rPr>
                <w:rFonts w:ascii="Georgia" w:hAnsi="Georgia" w:cs="Arial"/>
                <w:sz w:val="22"/>
                <w:szCs w:val="22"/>
              </w:rPr>
              <w:t>. The bulk of learning will not come from the text but rather in-class participation, and as such is</w:t>
            </w:r>
            <w:r w:rsidRPr="004D6EDF">
              <w:rPr>
                <w:rFonts w:ascii="Georgia" w:hAnsi="Georgia" w:cs="Arial"/>
                <w:sz w:val="22"/>
                <w:szCs w:val="22"/>
              </w:rPr>
              <w:t xml:space="preserve"> </w:t>
            </w:r>
            <w:r w:rsidR="004D6EDF" w:rsidRPr="004D6EDF">
              <w:rPr>
                <w:rFonts w:ascii="Georgia" w:hAnsi="Georgia" w:cs="Arial"/>
                <w:sz w:val="22"/>
                <w:szCs w:val="22"/>
              </w:rPr>
              <w:t xml:space="preserve">participation is </w:t>
            </w:r>
            <w:r w:rsidR="005163DC" w:rsidRPr="004D6EDF">
              <w:rPr>
                <w:rFonts w:ascii="Georgia" w:hAnsi="Georgia" w:cs="Arial"/>
                <w:sz w:val="22"/>
                <w:szCs w:val="22"/>
              </w:rPr>
              <w:t>required</w:t>
            </w:r>
            <w:r w:rsidR="004D6EDF" w:rsidRPr="004D6EDF">
              <w:rPr>
                <w:rFonts w:ascii="Georgia" w:hAnsi="Georgia" w:cs="Arial"/>
                <w:sz w:val="22"/>
                <w:szCs w:val="22"/>
              </w:rPr>
              <w:t xml:space="preserve">. </w:t>
            </w:r>
            <w:r w:rsidRPr="004D6EDF">
              <w:rPr>
                <w:rFonts w:ascii="Georgia" w:hAnsi="Georgia" w:cs="Arial"/>
                <w:sz w:val="22"/>
                <w:szCs w:val="22"/>
              </w:rPr>
              <w:t xml:space="preserve">Participation can come in the form of questions, comments, or class discussion appropriate for a classroom setting. You will also be asked to </w:t>
            </w:r>
            <w:r w:rsidR="004D6EDF" w:rsidRPr="004D6EDF">
              <w:rPr>
                <w:rFonts w:ascii="Georgia" w:hAnsi="Georgia" w:cs="Arial"/>
                <w:sz w:val="22"/>
                <w:szCs w:val="22"/>
              </w:rPr>
              <w:t>participate in role-plays, and demonstrations. I know this can be a bit anxiety-provoking, but practice and feedback is one of the best ways to learn. If you are not present on a given class day, you will lose your participation points. One class may be missed without penalty.</w:t>
            </w:r>
            <w:r w:rsidR="004D6EDF">
              <w:rPr>
                <w:rFonts w:asciiTheme="minorHAnsi" w:hAnsiTheme="minorHAnsi" w:cs="ArialMT"/>
                <w:sz w:val="22"/>
                <w:szCs w:val="22"/>
              </w:rPr>
              <w:t xml:space="preserve"> </w:t>
            </w:r>
            <w:r w:rsidR="005163DC">
              <w:rPr>
                <w:rFonts w:asciiTheme="minorHAnsi" w:hAnsiTheme="minorHAnsi" w:cs="ArialMT"/>
                <w:sz w:val="22"/>
                <w:szCs w:val="22"/>
              </w:rPr>
              <w:t xml:space="preserve"> </w:t>
            </w:r>
          </w:p>
        </w:tc>
        <w:tc>
          <w:tcPr>
            <w:tcW w:w="2880" w:type="dxa"/>
          </w:tcPr>
          <w:p w14:paraId="5F3E3BA0" w14:textId="77777777" w:rsidR="004E6281" w:rsidRPr="00754F6A" w:rsidRDefault="00CF66A9" w:rsidP="00902F96">
            <w:pPr>
              <w:tabs>
                <w:tab w:val="left" w:pos="2160"/>
              </w:tabs>
              <w:jc w:val="center"/>
              <w:rPr>
                <w:rFonts w:ascii="Georgia" w:hAnsi="Georgia" w:cs="Arial"/>
                <w:sz w:val="22"/>
                <w:szCs w:val="22"/>
              </w:rPr>
            </w:pPr>
            <w:r w:rsidRPr="004D6EDF">
              <w:rPr>
                <w:rFonts w:ascii="Georgia" w:hAnsi="Georgia" w:cs="Arial"/>
                <w:sz w:val="22"/>
                <w:szCs w:val="22"/>
              </w:rPr>
              <w:t>5 points x 12 classes</w:t>
            </w:r>
          </w:p>
          <w:p w14:paraId="7A05A13C" w14:textId="71824A28" w:rsidR="001102C6" w:rsidRPr="00754F6A" w:rsidRDefault="001516C7" w:rsidP="00902F96">
            <w:pPr>
              <w:tabs>
                <w:tab w:val="left" w:pos="2160"/>
              </w:tabs>
              <w:jc w:val="center"/>
              <w:rPr>
                <w:rFonts w:ascii="Georgia" w:hAnsi="Georgia" w:cs="Arial"/>
                <w:sz w:val="22"/>
                <w:szCs w:val="22"/>
              </w:rPr>
            </w:pPr>
            <w:r w:rsidRPr="00754F6A">
              <w:rPr>
                <w:rFonts w:ascii="Georgia" w:hAnsi="Georgia" w:cs="Arial"/>
                <w:sz w:val="22"/>
                <w:szCs w:val="22"/>
              </w:rPr>
              <w:t xml:space="preserve"> </w:t>
            </w:r>
            <w:r w:rsidR="00CF66A9" w:rsidRPr="00754F6A">
              <w:rPr>
                <w:rFonts w:ascii="Georgia" w:hAnsi="Georgia" w:cs="Arial"/>
                <w:sz w:val="22"/>
                <w:szCs w:val="22"/>
              </w:rPr>
              <w:t xml:space="preserve">= </w:t>
            </w:r>
          </w:p>
          <w:p w14:paraId="7354B8E2" w14:textId="47F45D3F" w:rsidR="00CF66A9" w:rsidRPr="00754F6A" w:rsidRDefault="005513EA" w:rsidP="00902F96">
            <w:pPr>
              <w:tabs>
                <w:tab w:val="left" w:pos="2160"/>
              </w:tabs>
              <w:jc w:val="center"/>
              <w:rPr>
                <w:rFonts w:ascii="Georgia" w:hAnsi="Georgia" w:cs="Arial"/>
                <w:b/>
                <w:sz w:val="22"/>
                <w:szCs w:val="22"/>
              </w:rPr>
            </w:pPr>
            <w:r w:rsidRPr="00754F6A">
              <w:rPr>
                <w:rFonts w:ascii="Georgia" w:hAnsi="Georgia" w:cs="Arial"/>
                <w:b/>
                <w:sz w:val="22"/>
                <w:szCs w:val="22"/>
              </w:rPr>
              <w:t>6</w:t>
            </w:r>
            <w:r w:rsidR="00CF66A9" w:rsidRPr="00754F6A">
              <w:rPr>
                <w:rFonts w:ascii="Georgia" w:hAnsi="Georgia" w:cs="Arial"/>
                <w:b/>
                <w:sz w:val="22"/>
                <w:szCs w:val="22"/>
              </w:rPr>
              <w:t>0 points</w:t>
            </w:r>
          </w:p>
        </w:tc>
      </w:tr>
      <w:tr w:rsidR="00EA4B49" w:rsidRPr="00682F4E" w14:paraId="292E355D" w14:textId="77777777" w:rsidTr="001516C7">
        <w:trPr>
          <w:trHeight w:val="1034"/>
        </w:trPr>
        <w:tc>
          <w:tcPr>
            <w:tcW w:w="2430" w:type="dxa"/>
          </w:tcPr>
          <w:p w14:paraId="522A779A" w14:textId="2F0688CE" w:rsidR="00EA4B49" w:rsidRPr="00682F4E" w:rsidRDefault="004D6EDF" w:rsidP="001D36D0">
            <w:pPr>
              <w:tabs>
                <w:tab w:val="left" w:pos="2160"/>
              </w:tabs>
              <w:rPr>
                <w:rFonts w:ascii="Georgia" w:hAnsi="Georgia" w:cs="Arial"/>
                <w:b/>
                <w:sz w:val="24"/>
                <w:szCs w:val="24"/>
              </w:rPr>
            </w:pPr>
            <w:r>
              <w:rPr>
                <w:rFonts w:ascii="Georgia" w:hAnsi="Georgia"/>
                <w:b/>
                <w:color w:val="000000"/>
                <w:sz w:val="28"/>
                <w:szCs w:val="28"/>
              </w:rPr>
              <w:t xml:space="preserve">Behavior Change &amp; </w:t>
            </w:r>
            <w:r w:rsidR="00A20A79" w:rsidRPr="00577C4B">
              <w:rPr>
                <w:rFonts w:ascii="Georgia" w:hAnsi="Georgia"/>
                <w:b/>
                <w:color w:val="000000"/>
                <w:sz w:val="28"/>
                <w:szCs w:val="28"/>
              </w:rPr>
              <w:t>Assessment Project</w:t>
            </w:r>
          </w:p>
        </w:tc>
        <w:tc>
          <w:tcPr>
            <w:tcW w:w="5490" w:type="dxa"/>
          </w:tcPr>
          <w:p w14:paraId="04E232E1" w14:textId="0B17691C" w:rsidR="00F341A5" w:rsidRDefault="007D3EE2" w:rsidP="004E6281">
            <w:pPr>
              <w:autoSpaceDE/>
              <w:autoSpaceDN/>
              <w:spacing w:before="100" w:beforeAutospacing="1" w:after="100" w:afterAutospacing="1"/>
              <w:rPr>
                <w:rFonts w:ascii="Georgia" w:hAnsi="Georgia" w:cs="Arial"/>
                <w:sz w:val="22"/>
                <w:szCs w:val="22"/>
              </w:rPr>
            </w:pPr>
            <w:r w:rsidRPr="00754F6A">
              <w:rPr>
                <w:rFonts w:ascii="Georgia" w:hAnsi="Georgia" w:cs="Arial"/>
                <w:sz w:val="22"/>
                <w:szCs w:val="22"/>
              </w:rPr>
              <w:t xml:space="preserve">Choose a behavior in your life that you want to change – it can be anything as long as it is a measureable behavior (e.g., smoking, cursing, exercising, etc.). Design an intervention plan with complete evaluation design (select pre, continuing, and post assessment measures). </w:t>
            </w:r>
            <w:r w:rsidR="004D6EDF">
              <w:rPr>
                <w:rFonts w:ascii="Georgia" w:hAnsi="Georgia" w:cs="Arial"/>
                <w:sz w:val="22"/>
                <w:szCs w:val="22"/>
              </w:rPr>
              <w:t xml:space="preserve">The reflection should be </w:t>
            </w:r>
            <w:r w:rsidR="004E6281" w:rsidRPr="00754F6A">
              <w:rPr>
                <w:rFonts w:ascii="Georgia" w:hAnsi="Georgia" w:cs="Arial"/>
                <w:sz w:val="22"/>
                <w:szCs w:val="22"/>
              </w:rPr>
              <w:t>a</w:t>
            </w:r>
            <w:r w:rsidR="004D6EDF">
              <w:rPr>
                <w:rFonts w:ascii="Georgia" w:hAnsi="Georgia" w:cs="Arial"/>
                <w:sz w:val="22"/>
                <w:szCs w:val="22"/>
              </w:rPr>
              <w:t xml:space="preserve"> 2-3 page</w:t>
            </w:r>
            <w:r w:rsidR="004E6281" w:rsidRPr="00754F6A">
              <w:rPr>
                <w:rFonts w:ascii="Georgia" w:hAnsi="Georgia" w:cs="Arial"/>
                <w:sz w:val="22"/>
                <w:szCs w:val="22"/>
              </w:rPr>
              <w:t xml:space="preserve"> section about your experience with attempting to change your behavior, your results, and how this exercise may influence the way you work with future clients.</w:t>
            </w:r>
          </w:p>
          <w:p w14:paraId="74C691EA" w14:textId="77777777" w:rsidR="00F341A5" w:rsidRPr="004903B8" w:rsidRDefault="00F341A5" w:rsidP="00F341A5">
            <w:pPr>
              <w:pStyle w:val="Default"/>
              <w:rPr>
                <w:rFonts w:ascii="Georgia" w:eastAsia="Times New Roman" w:hAnsi="Georgia" w:cs="Arial"/>
                <w:color w:val="auto"/>
                <w:sz w:val="22"/>
                <w:szCs w:val="22"/>
              </w:rPr>
            </w:pPr>
            <w:r w:rsidRPr="004903B8">
              <w:rPr>
                <w:rFonts w:ascii="Georgia" w:eastAsia="Times New Roman" w:hAnsi="Georgia" w:cs="Arial"/>
                <w:color w:val="auto"/>
                <w:sz w:val="22"/>
                <w:szCs w:val="22"/>
              </w:rPr>
              <w:t xml:space="preserve">Interim deadlines: </w:t>
            </w:r>
          </w:p>
          <w:p w14:paraId="00D8B659" w14:textId="5C8DD3B8" w:rsidR="00F341A5" w:rsidRPr="004903B8" w:rsidRDefault="00F341A5" w:rsidP="00F341A5">
            <w:pPr>
              <w:pStyle w:val="Default"/>
              <w:numPr>
                <w:ilvl w:val="0"/>
                <w:numId w:val="10"/>
              </w:numPr>
              <w:rPr>
                <w:rFonts w:ascii="Georgia" w:eastAsia="Times New Roman" w:hAnsi="Georgia" w:cs="Arial"/>
                <w:color w:val="auto"/>
                <w:sz w:val="22"/>
                <w:szCs w:val="22"/>
              </w:rPr>
            </w:pPr>
            <w:r w:rsidRPr="004903B8">
              <w:rPr>
                <w:rFonts w:ascii="Georgia" w:eastAsia="Times New Roman" w:hAnsi="Georgia" w:cs="Arial"/>
                <w:b/>
                <w:color w:val="auto"/>
                <w:sz w:val="22"/>
                <w:szCs w:val="22"/>
              </w:rPr>
              <w:t>Week</w:t>
            </w:r>
            <w:r w:rsidR="009B2F43" w:rsidRPr="004903B8">
              <w:rPr>
                <w:rFonts w:ascii="Georgia" w:eastAsia="Times New Roman" w:hAnsi="Georgia" w:cs="Arial"/>
                <w:b/>
                <w:color w:val="auto"/>
                <w:sz w:val="22"/>
                <w:szCs w:val="22"/>
              </w:rPr>
              <w:t xml:space="preserve"> 3</w:t>
            </w:r>
            <w:r w:rsidRPr="004903B8">
              <w:rPr>
                <w:rFonts w:ascii="Georgia" w:eastAsia="Times New Roman" w:hAnsi="Georgia" w:cs="Arial"/>
                <w:color w:val="auto"/>
                <w:sz w:val="22"/>
                <w:szCs w:val="22"/>
              </w:rPr>
              <w:t>: Submit a brief (5-10 sentences) description of the behavior, including an operational definition.</w:t>
            </w:r>
          </w:p>
          <w:p w14:paraId="066424BA" w14:textId="3EFDD5AB" w:rsidR="009B2F43" w:rsidRPr="004903B8" w:rsidRDefault="009B2F43" w:rsidP="00F341A5">
            <w:pPr>
              <w:pStyle w:val="Default"/>
              <w:numPr>
                <w:ilvl w:val="0"/>
                <w:numId w:val="10"/>
              </w:numPr>
              <w:rPr>
                <w:rFonts w:ascii="Georgia" w:eastAsia="Times New Roman" w:hAnsi="Georgia" w:cs="Arial"/>
                <w:color w:val="auto"/>
                <w:sz w:val="22"/>
                <w:szCs w:val="22"/>
              </w:rPr>
            </w:pPr>
            <w:r w:rsidRPr="004903B8">
              <w:rPr>
                <w:rFonts w:ascii="Georgia" w:eastAsia="Times New Roman" w:hAnsi="Georgia" w:cs="Arial"/>
                <w:b/>
                <w:color w:val="auto"/>
                <w:sz w:val="22"/>
                <w:szCs w:val="22"/>
              </w:rPr>
              <w:t>Week 4</w:t>
            </w:r>
            <w:r w:rsidRPr="004903B8">
              <w:rPr>
                <w:rFonts w:ascii="Georgia" w:eastAsia="Times New Roman" w:hAnsi="Georgia" w:cs="Arial"/>
                <w:color w:val="auto"/>
                <w:sz w:val="22"/>
                <w:szCs w:val="22"/>
              </w:rPr>
              <w:t>: Submit a Behavioral Analysis and select measures to evaluate yourself pre/during/post.</w:t>
            </w:r>
          </w:p>
          <w:p w14:paraId="14D81D05" w14:textId="37A9CB3F" w:rsidR="00F341A5" w:rsidRPr="004903B8" w:rsidRDefault="00F341A5" w:rsidP="00F341A5">
            <w:pPr>
              <w:pStyle w:val="Default"/>
              <w:numPr>
                <w:ilvl w:val="0"/>
                <w:numId w:val="10"/>
              </w:numPr>
              <w:rPr>
                <w:rFonts w:ascii="Georgia" w:eastAsia="Times New Roman" w:hAnsi="Georgia" w:cs="Arial"/>
                <w:color w:val="auto"/>
                <w:sz w:val="22"/>
                <w:szCs w:val="22"/>
              </w:rPr>
            </w:pPr>
            <w:r w:rsidRPr="004903B8">
              <w:rPr>
                <w:rFonts w:ascii="Georgia" w:eastAsia="Times New Roman" w:hAnsi="Georgia" w:cs="Arial"/>
                <w:b/>
                <w:color w:val="auto"/>
                <w:sz w:val="22"/>
                <w:szCs w:val="22"/>
              </w:rPr>
              <w:t xml:space="preserve">Week </w:t>
            </w:r>
            <w:r w:rsidR="009B2F43" w:rsidRPr="004903B8">
              <w:rPr>
                <w:rFonts w:ascii="Georgia" w:eastAsia="Times New Roman" w:hAnsi="Georgia" w:cs="Arial"/>
                <w:b/>
                <w:color w:val="auto"/>
                <w:sz w:val="22"/>
                <w:szCs w:val="22"/>
              </w:rPr>
              <w:t>5</w:t>
            </w:r>
            <w:r w:rsidRPr="004903B8">
              <w:rPr>
                <w:rFonts w:ascii="Georgia" w:eastAsia="Times New Roman" w:hAnsi="Georgia" w:cs="Arial"/>
                <w:color w:val="auto"/>
                <w:sz w:val="22"/>
                <w:szCs w:val="22"/>
              </w:rPr>
              <w:t>: Submit at least 1 week of data on baseline frequency and quantity. Please submit these in graph or table form.</w:t>
            </w:r>
          </w:p>
          <w:p w14:paraId="4AF1E0B6" w14:textId="6A0C8294" w:rsidR="00F341A5" w:rsidRPr="004903B8" w:rsidRDefault="00F341A5" w:rsidP="00F341A5">
            <w:pPr>
              <w:pStyle w:val="Default"/>
              <w:numPr>
                <w:ilvl w:val="0"/>
                <w:numId w:val="10"/>
              </w:numPr>
              <w:rPr>
                <w:rFonts w:ascii="Georgia" w:eastAsia="Times New Roman" w:hAnsi="Georgia" w:cs="Arial"/>
                <w:color w:val="auto"/>
                <w:sz w:val="22"/>
                <w:szCs w:val="22"/>
              </w:rPr>
            </w:pPr>
            <w:r w:rsidRPr="004903B8">
              <w:rPr>
                <w:rFonts w:ascii="Georgia" w:eastAsia="Times New Roman" w:hAnsi="Georgia" w:cs="Arial"/>
                <w:b/>
                <w:color w:val="auto"/>
                <w:sz w:val="22"/>
                <w:szCs w:val="22"/>
              </w:rPr>
              <w:t>Week 6</w:t>
            </w:r>
            <w:r w:rsidRPr="004903B8">
              <w:rPr>
                <w:rFonts w:ascii="Georgia" w:eastAsia="Times New Roman" w:hAnsi="Georgia" w:cs="Arial"/>
                <w:color w:val="auto"/>
                <w:sz w:val="22"/>
                <w:szCs w:val="22"/>
              </w:rPr>
              <w:t>: Submit an intervention plan outline. It should be no longer than a page, be focused on concrete steps you will take, and reflect your stage of change.</w:t>
            </w:r>
          </w:p>
          <w:p w14:paraId="423B2902" w14:textId="28B69A86" w:rsidR="00F341A5" w:rsidRPr="004D6EDF" w:rsidRDefault="00F341A5" w:rsidP="009B2F43">
            <w:pPr>
              <w:pStyle w:val="Default"/>
              <w:rPr>
                <w:rFonts w:asciiTheme="minorHAnsi" w:hAnsiTheme="minorHAnsi"/>
                <w:sz w:val="22"/>
                <w:szCs w:val="22"/>
              </w:rPr>
            </w:pPr>
            <w:r w:rsidRPr="004903B8">
              <w:rPr>
                <w:rFonts w:ascii="Georgia" w:eastAsia="Times New Roman" w:hAnsi="Georgia" w:cs="Arial"/>
                <w:color w:val="auto"/>
                <w:sz w:val="22"/>
                <w:szCs w:val="22"/>
              </w:rPr>
              <w:t>Your grade will NOT be based on the degree you changed the behavior</w:t>
            </w:r>
            <w:r w:rsidR="009B2F43" w:rsidRPr="004903B8">
              <w:rPr>
                <w:rFonts w:ascii="Georgia" w:eastAsia="Times New Roman" w:hAnsi="Georgia" w:cs="Arial"/>
                <w:color w:val="auto"/>
                <w:sz w:val="22"/>
                <w:szCs w:val="22"/>
              </w:rPr>
              <w:t>, but on</w:t>
            </w:r>
            <w:r w:rsidRPr="004903B8">
              <w:rPr>
                <w:rFonts w:ascii="Georgia" w:eastAsia="Times New Roman" w:hAnsi="Georgia" w:cs="Arial"/>
                <w:color w:val="auto"/>
                <w:sz w:val="22"/>
                <w:szCs w:val="22"/>
              </w:rPr>
              <w:t xml:space="preserve"> your application of principles, information and skills related to addiction treatment, as well as writing mechanics and related areas.</w:t>
            </w:r>
          </w:p>
        </w:tc>
        <w:tc>
          <w:tcPr>
            <w:tcW w:w="2880" w:type="dxa"/>
          </w:tcPr>
          <w:p w14:paraId="07705CA6" w14:textId="06CBACE5" w:rsidR="004903B8" w:rsidRPr="004903B8" w:rsidRDefault="004903B8" w:rsidP="004903B8">
            <w:pPr>
              <w:rPr>
                <w:rFonts w:ascii="Georgia" w:hAnsi="Georgia" w:cs="Arial"/>
                <w:sz w:val="22"/>
                <w:szCs w:val="22"/>
              </w:rPr>
            </w:pPr>
            <w:r w:rsidRPr="004903B8">
              <w:rPr>
                <w:rFonts w:ascii="Georgia" w:hAnsi="Georgia" w:cs="Arial"/>
                <w:sz w:val="22"/>
                <w:szCs w:val="22"/>
              </w:rPr>
              <w:t>Iden</w:t>
            </w:r>
            <w:r>
              <w:rPr>
                <w:rFonts w:ascii="Georgia" w:hAnsi="Georgia" w:cs="Arial"/>
                <w:sz w:val="22"/>
                <w:szCs w:val="22"/>
              </w:rPr>
              <w:t>tified</w:t>
            </w:r>
            <w:r w:rsidRPr="004903B8">
              <w:rPr>
                <w:rFonts w:ascii="Georgia" w:hAnsi="Georgia" w:cs="Arial"/>
                <w:sz w:val="22"/>
                <w:szCs w:val="22"/>
              </w:rPr>
              <w:t xml:space="preserve"> Behavior  = 5 </w:t>
            </w:r>
          </w:p>
          <w:p w14:paraId="34513907" w14:textId="3B5F0C5A" w:rsidR="004903B8" w:rsidRDefault="004903B8" w:rsidP="004903B8">
            <w:pPr>
              <w:rPr>
                <w:rFonts w:ascii="Georgia" w:hAnsi="Georgia" w:cs="Arial"/>
                <w:sz w:val="22"/>
                <w:szCs w:val="22"/>
              </w:rPr>
            </w:pPr>
            <w:r>
              <w:rPr>
                <w:rFonts w:ascii="Georgia" w:hAnsi="Georgia" w:cs="Arial"/>
                <w:sz w:val="22"/>
                <w:szCs w:val="22"/>
              </w:rPr>
              <w:t>Functional</w:t>
            </w:r>
            <w:r w:rsidRPr="004903B8">
              <w:rPr>
                <w:rFonts w:ascii="Georgia" w:hAnsi="Georgia" w:cs="Arial"/>
                <w:sz w:val="22"/>
                <w:szCs w:val="22"/>
              </w:rPr>
              <w:t xml:space="preserve"> Analysis= 20 </w:t>
            </w:r>
          </w:p>
          <w:p w14:paraId="793D9F0B" w14:textId="2B058308" w:rsidR="004903B8" w:rsidRPr="004903B8" w:rsidRDefault="004903B8" w:rsidP="004903B8">
            <w:pPr>
              <w:rPr>
                <w:rFonts w:ascii="Georgia" w:hAnsi="Georgia" w:cs="Arial"/>
                <w:sz w:val="22"/>
                <w:szCs w:val="22"/>
              </w:rPr>
            </w:pPr>
            <w:r w:rsidRPr="004903B8">
              <w:rPr>
                <w:rFonts w:ascii="Georgia" w:hAnsi="Georgia" w:cs="Arial"/>
                <w:sz w:val="22"/>
                <w:szCs w:val="22"/>
              </w:rPr>
              <w:t xml:space="preserve">Measure Selection =25 </w:t>
            </w:r>
          </w:p>
          <w:p w14:paraId="4C0B5DF5" w14:textId="0D809A4F" w:rsidR="004903B8" w:rsidRPr="004903B8" w:rsidRDefault="004903B8" w:rsidP="004903B8">
            <w:pPr>
              <w:rPr>
                <w:rFonts w:ascii="Georgia" w:hAnsi="Georgia" w:cs="Arial"/>
                <w:sz w:val="22"/>
                <w:szCs w:val="22"/>
              </w:rPr>
            </w:pPr>
            <w:r w:rsidRPr="004903B8">
              <w:rPr>
                <w:rFonts w:ascii="Georgia" w:hAnsi="Georgia" w:cs="Arial"/>
                <w:sz w:val="22"/>
                <w:szCs w:val="22"/>
              </w:rPr>
              <w:t xml:space="preserve">One week baseline =5 </w:t>
            </w:r>
          </w:p>
          <w:p w14:paraId="6B206EAC" w14:textId="647B2CC8" w:rsidR="004903B8" w:rsidRPr="004903B8" w:rsidRDefault="004903B8" w:rsidP="004903B8">
            <w:pPr>
              <w:rPr>
                <w:rFonts w:ascii="Georgia" w:hAnsi="Georgia" w:cs="Arial"/>
                <w:sz w:val="22"/>
                <w:szCs w:val="22"/>
              </w:rPr>
            </w:pPr>
            <w:r>
              <w:rPr>
                <w:rFonts w:ascii="Georgia" w:hAnsi="Georgia" w:cs="Arial"/>
                <w:sz w:val="22"/>
                <w:szCs w:val="22"/>
              </w:rPr>
              <w:t xml:space="preserve">Intervention plan </w:t>
            </w:r>
            <w:r w:rsidRPr="004903B8">
              <w:rPr>
                <w:rFonts w:ascii="Georgia" w:hAnsi="Georgia" w:cs="Arial"/>
                <w:sz w:val="22"/>
                <w:szCs w:val="22"/>
              </w:rPr>
              <w:t xml:space="preserve">= 25 </w:t>
            </w:r>
          </w:p>
          <w:p w14:paraId="5642A130" w14:textId="6471D623" w:rsidR="004903B8" w:rsidRPr="004903B8" w:rsidRDefault="004903B8" w:rsidP="004903B8">
            <w:pPr>
              <w:rPr>
                <w:rFonts w:ascii="Georgia" w:hAnsi="Georgia" w:cs="Arial"/>
                <w:sz w:val="22"/>
                <w:szCs w:val="22"/>
              </w:rPr>
            </w:pPr>
            <w:r w:rsidRPr="004903B8">
              <w:rPr>
                <w:rFonts w:ascii="Georgia" w:hAnsi="Georgia" w:cs="Arial"/>
                <w:sz w:val="22"/>
                <w:szCs w:val="22"/>
              </w:rPr>
              <w:t xml:space="preserve">Results = 25 </w:t>
            </w:r>
          </w:p>
          <w:p w14:paraId="552E8D12" w14:textId="7E30E29D" w:rsidR="004903B8" w:rsidRPr="004903B8" w:rsidRDefault="004903B8" w:rsidP="004903B8">
            <w:pPr>
              <w:rPr>
                <w:rFonts w:ascii="Georgia" w:hAnsi="Georgia" w:cs="Arial"/>
                <w:sz w:val="22"/>
                <w:szCs w:val="22"/>
              </w:rPr>
            </w:pPr>
            <w:r w:rsidRPr="004903B8">
              <w:rPr>
                <w:rFonts w:ascii="Georgia" w:hAnsi="Georgia" w:cs="Arial"/>
                <w:sz w:val="22"/>
                <w:szCs w:val="22"/>
              </w:rPr>
              <w:t xml:space="preserve">Relapse Prev. Plan =20 </w:t>
            </w:r>
          </w:p>
          <w:p w14:paraId="75E6D52F" w14:textId="3472A270" w:rsidR="004903B8" w:rsidRPr="004903B8" w:rsidRDefault="004903B8" w:rsidP="004903B8">
            <w:pPr>
              <w:rPr>
                <w:rFonts w:ascii="Georgia" w:hAnsi="Georgia" w:cs="Arial"/>
                <w:sz w:val="22"/>
                <w:szCs w:val="22"/>
              </w:rPr>
            </w:pPr>
            <w:r w:rsidRPr="004903B8">
              <w:rPr>
                <w:rFonts w:ascii="Georgia" w:hAnsi="Georgia" w:cs="Arial"/>
                <w:sz w:val="22"/>
                <w:szCs w:val="22"/>
              </w:rPr>
              <w:t xml:space="preserve">Reflection = 25 </w:t>
            </w:r>
          </w:p>
          <w:p w14:paraId="406989ED" w14:textId="77777777" w:rsidR="00EA4B49" w:rsidRDefault="00EA4B49" w:rsidP="001D36D0">
            <w:pPr>
              <w:tabs>
                <w:tab w:val="left" w:pos="2160"/>
              </w:tabs>
              <w:jc w:val="center"/>
              <w:rPr>
                <w:rFonts w:ascii="Georgia" w:hAnsi="Georgia" w:cs="Arial"/>
                <w:b/>
                <w:sz w:val="22"/>
                <w:szCs w:val="22"/>
              </w:rPr>
            </w:pPr>
          </w:p>
          <w:p w14:paraId="5BBAB811" w14:textId="2C5AB08A" w:rsidR="004903B8" w:rsidRDefault="004903B8" w:rsidP="001D36D0">
            <w:pPr>
              <w:tabs>
                <w:tab w:val="left" w:pos="2160"/>
              </w:tabs>
              <w:jc w:val="center"/>
              <w:rPr>
                <w:rFonts w:ascii="Georgia" w:hAnsi="Georgia" w:cs="Arial"/>
                <w:b/>
                <w:sz w:val="22"/>
                <w:szCs w:val="22"/>
              </w:rPr>
            </w:pPr>
            <w:r>
              <w:rPr>
                <w:rFonts w:ascii="Georgia" w:hAnsi="Georgia" w:cs="Arial"/>
                <w:b/>
                <w:sz w:val="22"/>
                <w:szCs w:val="22"/>
              </w:rPr>
              <w:t>=</w:t>
            </w:r>
          </w:p>
          <w:p w14:paraId="72A1184D" w14:textId="2534553F" w:rsidR="004903B8" w:rsidRPr="00754F6A" w:rsidRDefault="004903B8" w:rsidP="001D36D0">
            <w:pPr>
              <w:tabs>
                <w:tab w:val="left" w:pos="2160"/>
              </w:tabs>
              <w:jc w:val="center"/>
              <w:rPr>
                <w:rFonts w:ascii="Georgia" w:hAnsi="Georgia" w:cs="Arial"/>
                <w:b/>
                <w:sz w:val="22"/>
                <w:szCs w:val="22"/>
              </w:rPr>
            </w:pPr>
            <w:r>
              <w:rPr>
                <w:rFonts w:ascii="Georgia" w:hAnsi="Georgia" w:cs="Arial"/>
                <w:b/>
                <w:sz w:val="22"/>
                <w:szCs w:val="22"/>
              </w:rPr>
              <w:t xml:space="preserve"> 150 points</w:t>
            </w:r>
          </w:p>
        </w:tc>
      </w:tr>
      <w:tr w:rsidR="00A20A79" w:rsidRPr="00682F4E" w14:paraId="2CEBF747" w14:textId="77777777" w:rsidTr="00754F6A">
        <w:trPr>
          <w:trHeight w:val="4130"/>
        </w:trPr>
        <w:tc>
          <w:tcPr>
            <w:tcW w:w="2430" w:type="dxa"/>
          </w:tcPr>
          <w:p w14:paraId="563F3635" w14:textId="1647DEC6" w:rsidR="00A20A79" w:rsidRPr="00682F4E" w:rsidRDefault="00A20A79" w:rsidP="00A17FEE">
            <w:pPr>
              <w:tabs>
                <w:tab w:val="left" w:pos="2160"/>
              </w:tabs>
              <w:rPr>
                <w:rFonts w:ascii="Georgia" w:hAnsi="Georgia" w:cs="Arial"/>
                <w:b/>
                <w:sz w:val="24"/>
                <w:szCs w:val="24"/>
              </w:rPr>
            </w:pPr>
            <w:r>
              <w:rPr>
                <w:rFonts w:ascii="Georgia" w:hAnsi="Georgia"/>
                <w:b/>
                <w:color w:val="000000"/>
                <w:sz w:val="28"/>
                <w:szCs w:val="28"/>
              </w:rPr>
              <w:lastRenderedPageBreak/>
              <w:t>MI Self-Evaluation Project</w:t>
            </w:r>
          </w:p>
        </w:tc>
        <w:tc>
          <w:tcPr>
            <w:tcW w:w="5490" w:type="dxa"/>
          </w:tcPr>
          <w:p w14:paraId="520F6499" w14:textId="23984512" w:rsidR="00A20A79" w:rsidRPr="004E6281" w:rsidRDefault="007D3EE2" w:rsidP="004903B8">
            <w:pPr>
              <w:autoSpaceDE/>
              <w:autoSpaceDN/>
              <w:spacing w:before="100" w:beforeAutospacing="1" w:after="100" w:afterAutospacing="1"/>
              <w:rPr>
                <w:rFonts w:ascii="Georgia" w:hAnsi="Georgia" w:cs="Arial"/>
                <w:sz w:val="24"/>
                <w:szCs w:val="24"/>
              </w:rPr>
            </w:pPr>
            <w:r w:rsidRPr="004E6281">
              <w:rPr>
                <w:rFonts w:ascii="Georgia" w:hAnsi="Georgia" w:cs="Arial"/>
                <w:sz w:val="24"/>
                <w:szCs w:val="24"/>
              </w:rPr>
              <w:t xml:space="preserve">Students will choose a partner from class. Each student will </w:t>
            </w:r>
            <w:r w:rsidR="004C23EA">
              <w:rPr>
                <w:rFonts w:ascii="Georgia" w:hAnsi="Georgia" w:cs="Arial"/>
                <w:sz w:val="24"/>
                <w:szCs w:val="24"/>
              </w:rPr>
              <w:t>“real play</w:t>
            </w:r>
            <w:r w:rsidR="004903B8">
              <w:rPr>
                <w:rFonts w:ascii="Georgia" w:hAnsi="Georgia" w:cs="Arial"/>
                <w:sz w:val="24"/>
                <w:szCs w:val="24"/>
              </w:rPr>
              <w:t>”</w:t>
            </w:r>
            <w:r w:rsidR="004C23EA">
              <w:rPr>
                <w:rFonts w:ascii="Georgia" w:hAnsi="Georgia" w:cs="Arial"/>
                <w:sz w:val="24"/>
                <w:szCs w:val="24"/>
              </w:rPr>
              <w:t xml:space="preserve"> a scenario</w:t>
            </w:r>
            <w:r w:rsidRPr="004E6281">
              <w:rPr>
                <w:rFonts w:ascii="Georgia" w:hAnsi="Georgia" w:cs="Arial"/>
                <w:sz w:val="24"/>
                <w:szCs w:val="24"/>
              </w:rPr>
              <w:t xml:space="preserve"> for his or her partner (who serves as the therapist). Students will record an approximately 20-30 minute mock therapy session (which is NOT to be rehearsed or planned ahead of time) during which each student will attempt to use the basic skills of MI. After the recordings are made, students will watch their tape</w:t>
            </w:r>
            <w:r w:rsidR="004C23EA">
              <w:rPr>
                <w:rFonts w:ascii="Georgia" w:hAnsi="Georgia" w:cs="Arial"/>
                <w:sz w:val="24"/>
                <w:szCs w:val="24"/>
              </w:rPr>
              <w:t>, transcribe the session,</w:t>
            </w:r>
            <w:r w:rsidRPr="004E6281">
              <w:rPr>
                <w:rFonts w:ascii="Georgia" w:hAnsi="Georgia" w:cs="Arial"/>
                <w:sz w:val="24"/>
                <w:szCs w:val="24"/>
              </w:rPr>
              <w:t xml:space="preserve"> and evaluate themselves using the MITI (to be provided by the instructor). After the evaluation, students will write a 2-3 page reflection paper about the experience. Students should discuss their strengths and weaknesses, level of comfort, and when/how/if they see MI fitting into their professional identity. </w:t>
            </w:r>
          </w:p>
        </w:tc>
        <w:tc>
          <w:tcPr>
            <w:tcW w:w="2880" w:type="dxa"/>
          </w:tcPr>
          <w:p w14:paraId="214232F7" w14:textId="77777777" w:rsidR="005513EA" w:rsidRDefault="005513EA" w:rsidP="00A20A79">
            <w:pPr>
              <w:tabs>
                <w:tab w:val="left" w:pos="2160"/>
              </w:tabs>
              <w:jc w:val="center"/>
              <w:rPr>
                <w:rFonts w:ascii="Georgia" w:hAnsi="Georgia" w:cs="Arial"/>
                <w:b/>
                <w:sz w:val="24"/>
                <w:szCs w:val="24"/>
              </w:rPr>
            </w:pPr>
          </w:p>
          <w:p w14:paraId="58B2A028" w14:textId="6EB0E9B2" w:rsidR="007D3EE2" w:rsidRPr="00754F6A" w:rsidRDefault="007D3EE2" w:rsidP="00A20A79">
            <w:pPr>
              <w:tabs>
                <w:tab w:val="left" w:pos="2160"/>
              </w:tabs>
              <w:jc w:val="center"/>
              <w:rPr>
                <w:rFonts w:ascii="Georgia" w:hAnsi="Georgia" w:cs="Arial"/>
                <w:sz w:val="22"/>
                <w:szCs w:val="22"/>
              </w:rPr>
            </w:pPr>
            <w:r w:rsidRPr="00754F6A">
              <w:rPr>
                <w:rFonts w:ascii="Georgia" w:hAnsi="Georgia" w:cs="Arial"/>
                <w:b/>
                <w:sz w:val="22"/>
                <w:szCs w:val="22"/>
              </w:rPr>
              <w:t>50 points</w:t>
            </w:r>
            <w:r w:rsidRPr="00754F6A">
              <w:rPr>
                <w:rFonts w:ascii="Georgia" w:hAnsi="Georgia" w:cs="Arial"/>
                <w:sz w:val="22"/>
                <w:szCs w:val="22"/>
              </w:rPr>
              <w:t xml:space="preserve"> </w:t>
            </w:r>
            <w:r w:rsidR="004D6EDF">
              <w:rPr>
                <w:rFonts w:ascii="Georgia" w:hAnsi="Georgia" w:cs="Arial"/>
                <w:sz w:val="22"/>
                <w:szCs w:val="22"/>
              </w:rPr>
              <w:t xml:space="preserve">– complete/correct </w:t>
            </w:r>
            <w:r w:rsidRPr="00754F6A">
              <w:rPr>
                <w:rFonts w:ascii="Georgia" w:hAnsi="Georgia" w:cs="Arial"/>
                <w:sz w:val="22"/>
                <w:szCs w:val="22"/>
              </w:rPr>
              <w:t>MITI</w:t>
            </w:r>
          </w:p>
          <w:p w14:paraId="24B0402A" w14:textId="77777777" w:rsidR="007D3EE2" w:rsidRPr="00754F6A" w:rsidRDefault="007D3EE2" w:rsidP="00A20A79">
            <w:pPr>
              <w:tabs>
                <w:tab w:val="left" w:pos="2160"/>
              </w:tabs>
              <w:jc w:val="center"/>
              <w:rPr>
                <w:rFonts w:ascii="Georgia" w:hAnsi="Georgia" w:cs="Arial"/>
                <w:sz w:val="22"/>
                <w:szCs w:val="22"/>
              </w:rPr>
            </w:pPr>
          </w:p>
          <w:p w14:paraId="4F0390D8" w14:textId="162DC2F1" w:rsidR="004D6EDF" w:rsidRDefault="007D3EE2" w:rsidP="00A20A79">
            <w:pPr>
              <w:tabs>
                <w:tab w:val="left" w:pos="2160"/>
              </w:tabs>
              <w:jc w:val="center"/>
              <w:rPr>
                <w:rFonts w:ascii="Georgia" w:hAnsi="Georgia" w:cs="Arial"/>
                <w:sz w:val="22"/>
                <w:szCs w:val="22"/>
              </w:rPr>
            </w:pPr>
            <w:r w:rsidRPr="00754F6A">
              <w:rPr>
                <w:rFonts w:ascii="Georgia" w:hAnsi="Georgia" w:cs="Arial"/>
                <w:b/>
                <w:sz w:val="22"/>
                <w:szCs w:val="22"/>
              </w:rPr>
              <w:t>50 points</w:t>
            </w:r>
            <w:r w:rsidRPr="00754F6A">
              <w:rPr>
                <w:rFonts w:ascii="Georgia" w:hAnsi="Georgia" w:cs="Arial"/>
                <w:sz w:val="22"/>
                <w:szCs w:val="22"/>
              </w:rPr>
              <w:t xml:space="preserve"> </w:t>
            </w:r>
            <w:r w:rsidR="004D6EDF">
              <w:rPr>
                <w:rFonts w:ascii="Georgia" w:hAnsi="Georgia" w:cs="Arial"/>
                <w:sz w:val="22"/>
                <w:szCs w:val="22"/>
              </w:rPr>
              <w:t>–</w:t>
            </w:r>
          </w:p>
          <w:p w14:paraId="189A4E52" w14:textId="56D8980B" w:rsidR="007D3EE2" w:rsidRPr="00754F6A" w:rsidRDefault="007D3EE2" w:rsidP="00A20A79">
            <w:pPr>
              <w:tabs>
                <w:tab w:val="left" w:pos="2160"/>
              </w:tabs>
              <w:jc w:val="center"/>
              <w:rPr>
                <w:rFonts w:ascii="Georgia" w:hAnsi="Georgia" w:cs="Arial"/>
                <w:sz w:val="22"/>
                <w:szCs w:val="22"/>
              </w:rPr>
            </w:pPr>
            <w:r w:rsidRPr="00754F6A">
              <w:rPr>
                <w:rFonts w:ascii="Georgia" w:hAnsi="Georgia" w:cs="Arial"/>
                <w:sz w:val="22"/>
                <w:szCs w:val="22"/>
              </w:rPr>
              <w:t xml:space="preserve"> reflection paper </w:t>
            </w:r>
          </w:p>
          <w:p w14:paraId="1ABAA3BE" w14:textId="77777777" w:rsidR="007D3EE2" w:rsidRPr="00754F6A" w:rsidRDefault="007D3EE2" w:rsidP="00A20A79">
            <w:pPr>
              <w:tabs>
                <w:tab w:val="left" w:pos="2160"/>
              </w:tabs>
              <w:jc w:val="center"/>
              <w:rPr>
                <w:rFonts w:ascii="Georgia" w:hAnsi="Georgia" w:cs="Arial"/>
                <w:sz w:val="22"/>
                <w:szCs w:val="22"/>
              </w:rPr>
            </w:pPr>
          </w:p>
          <w:p w14:paraId="05287F87" w14:textId="77777777" w:rsidR="007D3EE2" w:rsidRPr="00754F6A" w:rsidRDefault="007D3EE2" w:rsidP="00A20A79">
            <w:pPr>
              <w:tabs>
                <w:tab w:val="left" w:pos="2160"/>
              </w:tabs>
              <w:jc w:val="center"/>
              <w:rPr>
                <w:rFonts w:ascii="Georgia" w:hAnsi="Georgia" w:cs="Arial"/>
                <w:sz w:val="22"/>
                <w:szCs w:val="22"/>
              </w:rPr>
            </w:pPr>
            <w:r w:rsidRPr="00754F6A">
              <w:rPr>
                <w:rFonts w:ascii="Georgia" w:hAnsi="Georgia" w:cs="Arial"/>
                <w:sz w:val="22"/>
                <w:szCs w:val="22"/>
              </w:rPr>
              <w:t xml:space="preserve">= </w:t>
            </w:r>
          </w:p>
          <w:p w14:paraId="33931727" w14:textId="333D3ABF" w:rsidR="00A20A79" w:rsidRPr="00682F4E" w:rsidRDefault="004D6EDF" w:rsidP="007D3EE2">
            <w:pPr>
              <w:tabs>
                <w:tab w:val="left" w:pos="2160"/>
              </w:tabs>
              <w:jc w:val="center"/>
              <w:rPr>
                <w:rFonts w:ascii="Georgia" w:hAnsi="Georgia" w:cs="Arial"/>
                <w:sz w:val="24"/>
                <w:szCs w:val="24"/>
              </w:rPr>
            </w:pPr>
            <w:r>
              <w:rPr>
                <w:rFonts w:ascii="Georgia" w:hAnsi="Georgia" w:cs="Arial"/>
                <w:b/>
                <w:sz w:val="22"/>
                <w:szCs w:val="22"/>
              </w:rPr>
              <w:t>10</w:t>
            </w:r>
            <w:r w:rsidR="007D3EE2" w:rsidRPr="00754F6A">
              <w:rPr>
                <w:rFonts w:ascii="Georgia" w:hAnsi="Georgia" w:cs="Arial"/>
                <w:b/>
                <w:sz w:val="22"/>
                <w:szCs w:val="22"/>
              </w:rPr>
              <w:t>0 points</w:t>
            </w:r>
            <w:r w:rsidR="007D3EE2" w:rsidRPr="00754F6A">
              <w:rPr>
                <w:rFonts w:ascii="Georgia" w:hAnsi="Georgia" w:cs="Arial"/>
                <w:sz w:val="22"/>
                <w:szCs w:val="22"/>
              </w:rPr>
              <w:t xml:space="preserve"> </w:t>
            </w:r>
            <w:r w:rsidR="001516C7" w:rsidRPr="00754F6A">
              <w:rPr>
                <w:rFonts w:ascii="Georgia" w:hAnsi="Georgia" w:cs="Arial"/>
                <w:b/>
                <w:sz w:val="22"/>
                <w:szCs w:val="22"/>
              </w:rPr>
              <w:t>total</w:t>
            </w:r>
          </w:p>
        </w:tc>
      </w:tr>
    </w:tbl>
    <w:p w14:paraId="698BFFE6" w14:textId="77777777" w:rsidR="007C0CD0" w:rsidRPr="00C262FD" w:rsidRDefault="007C0CD0" w:rsidP="003B7D87">
      <w:pPr>
        <w:tabs>
          <w:tab w:val="left" w:pos="2160"/>
        </w:tabs>
        <w:rPr>
          <w:rFonts w:ascii="Georgia" w:hAnsi="Georgia" w:cs="Arial"/>
          <w:b/>
          <w:bCs/>
          <w:sz w:val="24"/>
          <w:szCs w:val="24"/>
        </w:rPr>
      </w:pPr>
    </w:p>
    <w:p w14:paraId="7276DBC0" w14:textId="77777777" w:rsidR="00270496" w:rsidRDefault="00270496" w:rsidP="001516C7">
      <w:pPr>
        <w:tabs>
          <w:tab w:val="left" w:pos="2160"/>
        </w:tabs>
        <w:rPr>
          <w:rFonts w:ascii="Georgia" w:hAnsi="Georgia" w:cs="Arial"/>
          <w:b/>
          <w:bCs/>
          <w:sz w:val="32"/>
          <w:szCs w:val="32"/>
        </w:rPr>
      </w:pPr>
    </w:p>
    <w:p w14:paraId="419426D9" w14:textId="77777777" w:rsidR="001516C7" w:rsidRDefault="001516C7" w:rsidP="001516C7">
      <w:pPr>
        <w:tabs>
          <w:tab w:val="left" w:pos="2160"/>
        </w:tabs>
        <w:rPr>
          <w:rFonts w:ascii="Georgia" w:hAnsi="Georgia" w:cs="Arial"/>
          <w:b/>
          <w:bCs/>
          <w:sz w:val="32"/>
          <w:szCs w:val="32"/>
        </w:rPr>
      </w:pPr>
      <w:r>
        <w:rPr>
          <w:rFonts w:ascii="Georgia" w:hAnsi="Georgia" w:cs="Arial"/>
          <w:b/>
          <w:bCs/>
          <w:sz w:val="32"/>
          <w:szCs w:val="32"/>
        </w:rPr>
        <w:t>Course G</w:t>
      </w:r>
      <w:r w:rsidRPr="00EB2757">
        <w:rPr>
          <w:rFonts w:ascii="Georgia" w:hAnsi="Georgia" w:cs="Arial"/>
          <w:b/>
          <w:bCs/>
          <w:sz w:val="32"/>
          <w:szCs w:val="32"/>
        </w:rPr>
        <w:t>rade</w:t>
      </w:r>
      <w:r>
        <w:rPr>
          <w:rFonts w:ascii="Georgia" w:hAnsi="Georgia" w:cs="Arial"/>
          <w:b/>
          <w:bCs/>
          <w:sz w:val="32"/>
          <w:szCs w:val="32"/>
        </w:rPr>
        <w:t>s – Assignment grades will be posted on Sakai</w:t>
      </w:r>
    </w:p>
    <w:p w14:paraId="6BA31AFC" w14:textId="77777777" w:rsidR="001516C7" w:rsidRDefault="001516C7" w:rsidP="001516C7">
      <w:pPr>
        <w:pStyle w:val="ListParagraph"/>
        <w:numPr>
          <w:ilvl w:val="0"/>
          <w:numId w:val="9"/>
        </w:numPr>
        <w:tabs>
          <w:tab w:val="left" w:pos="2160"/>
        </w:tabs>
        <w:rPr>
          <w:rFonts w:ascii="Georgia" w:hAnsi="Georgia" w:cs="Arial"/>
          <w:color w:val="000000"/>
          <w:sz w:val="24"/>
          <w:szCs w:val="24"/>
        </w:rPr>
      </w:pPr>
      <w:r w:rsidRPr="009D5F76">
        <w:rPr>
          <w:rFonts w:ascii="Georgia" w:hAnsi="Georgia" w:cs="Arial"/>
          <w:color w:val="000000"/>
          <w:sz w:val="24"/>
          <w:szCs w:val="24"/>
        </w:rPr>
        <w:t>To determine course grade, sum all points earned and com</w:t>
      </w:r>
      <w:r>
        <w:rPr>
          <w:rFonts w:ascii="Georgia" w:hAnsi="Georgia" w:cs="Arial"/>
          <w:color w:val="000000"/>
          <w:sz w:val="24"/>
          <w:szCs w:val="24"/>
        </w:rPr>
        <w:t>pare your total with this chart:</w:t>
      </w:r>
    </w:p>
    <w:p w14:paraId="6328A007" w14:textId="77777777" w:rsidR="00DC1992" w:rsidRPr="009D5F76" w:rsidRDefault="00DC1992" w:rsidP="00DC1992">
      <w:pPr>
        <w:pStyle w:val="ListParagraph"/>
        <w:tabs>
          <w:tab w:val="left" w:pos="2160"/>
        </w:tabs>
        <w:rPr>
          <w:rFonts w:ascii="Georgia" w:hAnsi="Georgia" w:cs="Arial"/>
          <w:color w:val="000000"/>
          <w:sz w:val="24"/>
          <w:szCs w:val="24"/>
        </w:rPr>
      </w:pPr>
    </w:p>
    <w:tbl>
      <w:tblPr>
        <w:tblStyle w:val="TableGrid"/>
        <w:tblW w:w="0" w:type="auto"/>
        <w:jc w:val="center"/>
        <w:tblInd w:w="1021" w:type="dxa"/>
        <w:tblLook w:val="04A0" w:firstRow="1" w:lastRow="0" w:firstColumn="1" w:lastColumn="0" w:noHBand="0" w:noVBand="1"/>
      </w:tblPr>
      <w:tblGrid>
        <w:gridCol w:w="2401"/>
        <w:gridCol w:w="2401"/>
      </w:tblGrid>
      <w:tr w:rsidR="001516C7" w:rsidRPr="00682F4E" w14:paraId="42B34AEC" w14:textId="77777777" w:rsidTr="001516C7">
        <w:trPr>
          <w:trHeight w:val="276"/>
          <w:jc w:val="center"/>
        </w:trPr>
        <w:tc>
          <w:tcPr>
            <w:tcW w:w="2401" w:type="dxa"/>
          </w:tcPr>
          <w:p w14:paraId="6B4F32AD" w14:textId="77777777" w:rsidR="001516C7" w:rsidRPr="00A20A79" w:rsidRDefault="001516C7" w:rsidP="001516C7">
            <w:pPr>
              <w:tabs>
                <w:tab w:val="left" w:pos="2160"/>
              </w:tabs>
              <w:jc w:val="center"/>
              <w:rPr>
                <w:rFonts w:ascii="Georgia" w:hAnsi="Georgia" w:cs="Arial"/>
                <w:b/>
                <w:bCs/>
                <w:sz w:val="24"/>
                <w:szCs w:val="24"/>
              </w:rPr>
            </w:pPr>
            <w:r w:rsidRPr="00A20A79">
              <w:rPr>
                <w:rFonts w:ascii="Georgia" w:hAnsi="Georgia" w:cs="Arial"/>
                <w:b/>
                <w:bCs/>
                <w:sz w:val="24"/>
                <w:szCs w:val="24"/>
              </w:rPr>
              <w:t>Points Earned</w:t>
            </w:r>
          </w:p>
        </w:tc>
        <w:tc>
          <w:tcPr>
            <w:tcW w:w="2401" w:type="dxa"/>
          </w:tcPr>
          <w:p w14:paraId="5857FDDF" w14:textId="77777777" w:rsidR="001516C7" w:rsidRPr="00A20A79" w:rsidRDefault="001516C7" w:rsidP="001516C7">
            <w:pPr>
              <w:tabs>
                <w:tab w:val="left" w:pos="2160"/>
              </w:tabs>
              <w:jc w:val="center"/>
              <w:rPr>
                <w:rFonts w:ascii="Georgia" w:hAnsi="Georgia" w:cs="Arial"/>
                <w:b/>
                <w:bCs/>
                <w:sz w:val="24"/>
                <w:szCs w:val="24"/>
              </w:rPr>
            </w:pPr>
            <w:r w:rsidRPr="00A20A79">
              <w:rPr>
                <w:rFonts w:ascii="Georgia" w:hAnsi="Georgia" w:cs="Arial"/>
                <w:b/>
                <w:bCs/>
                <w:sz w:val="24"/>
                <w:szCs w:val="24"/>
              </w:rPr>
              <w:t>Letter Grade</w:t>
            </w:r>
          </w:p>
        </w:tc>
      </w:tr>
      <w:tr w:rsidR="001516C7" w:rsidRPr="00682F4E" w14:paraId="21D6FF9C" w14:textId="77777777" w:rsidTr="001516C7">
        <w:trPr>
          <w:trHeight w:val="293"/>
          <w:jc w:val="center"/>
        </w:trPr>
        <w:tc>
          <w:tcPr>
            <w:tcW w:w="2401" w:type="dxa"/>
          </w:tcPr>
          <w:p w14:paraId="734E23B0" w14:textId="483C2100" w:rsidR="001516C7" w:rsidRPr="00682F4E" w:rsidRDefault="005A6CE2" w:rsidP="001516C7">
            <w:pPr>
              <w:tabs>
                <w:tab w:val="left" w:pos="2160"/>
              </w:tabs>
              <w:jc w:val="center"/>
              <w:rPr>
                <w:rFonts w:ascii="Georgia" w:hAnsi="Georgia" w:cs="Arial"/>
                <w:bCs/>
                <w:sz w:val="24"/>
                <w:szCs w:val="24"/>
              </w:rPr>
            </w:pPr>
            <w:r>
              <w:rPr>
                <w:rFonts w:ascii="Georgia" w:hAnsi="Georgia" w:cs="Arial"/>
                <w:bCs/>
                <w:sz w:val="24"/>
                <w:szCs w:val="24"/>
              </w:rPr>
              <w:t xml:space="preserve">360 </w:t>
            </w:r>
            <w:r w:rsidR="005513EA">
              <w:rPr>
                <w:rFonts w:ascii="Georgia" w:hAnsi="Georgia" w:cs="Arial"/>
                <w:bCs/>
                <w:sz w:val="24"/>
                <w:szCs w:val="24"/>
              </w:rPr>
              <w:t>- 400</w:t>
            </w:r>
          </w:p>
        </w:tc>
        <w:tc>
          <w:tcPr>
            <w:tcW w:w="2401" w:type="dxa"/>
          </w:tcPr>
          <w:p w14:paraId="17BBFC9E" w14:textId="77777777" w:rsidR="001516C7" w:rsidRPr="00682F4E" w:rsidRDefault="001516C7" w:rsidP="001516C7">
            <w:pPr>
              <w:tabs>
                <w:tab w:val="left" w:pos="2160"/>
              </w:tabs>
              <w:jc w:val="center"/>
              <w:rPr>
                <w:rFonts w:ascii="Georgia" w:hAnsi="Georgia" w:cs="Arial"/>
                <w:bCs/>
                <w:sz w:val="24"/>
                <w:szCs w:val="24"/>
              </w:rPr>
            </w:pPr>
            <w:r w:rsidRPr="00682F4E">
              <w:rPr>
                <w:rFonts w:ascii="Georgia" w:hAnsi="Georgia" w:cs="Arial"/>
                <w:bCs/>
                <w:sz w:val="24"/>
                <w:szCs w:val="24"/>
              </w:rPr>
              <w:t>A</w:t>
            </w:r>
          </w:p>
        </w:tc>
      </w:tr>
      <w:tr w:rsidR="001516C7" w:rsidRPr="00682F4E" w14:paraId="5D952EAA" w14:textId="77777777" w:rsidTr="001516C7">
        <w:trPr>
          <w:trHeight w:val="276"/>
          <w:jc w:val="center"/>
        </w:trPr>
        <w:tc>
          <w:tcPr>
            <w:tcW w:w="2401" w:type="dxa"/>
          </w:tcPr>
          <w:p w14:paraId="5018BEB7" w14:textId="34CFFFFF" w:rsidR="001516C7" w:rsidRPr="00682F4E" w:rsidRDefault="005A6CE2" w:rsidP="001516C7">
            <w:pPr>
              <w:tabs>
                <w:tab w:val="left" w:pos="2160"/>
              </w:tabs>
              <w:jc w:val="center"/>
              <w:rPr>
                <w:rFonts w:ascii="Georgia" w:hAnsi="Georgia" w:cs="Arial"/>
                <w:bCs/>
                <w:sz w:val="24"/>
                <w:szCs w:val="24"/>
              </w:rPr>
            </w:pPr>
            <w:r>
              <w:rPr>
                <w:rFonts w:ascii="Georgia" w:hAnsi="Georgia" w:cs="Arial"/>
                <w:bCs/>
                <w:sz w:val="24"/>
                <w:szCs w:val="24"/>
              </w:rPr>
              <w:t>320 - 359</w:t>
            </w:r>
          </w:p>
        </w:tc>
        <w:tc>
          <w:tcPr>
            <w:tcW w:w="2401" w:type="dxa"/>
          </w:tcPr>
          <w:p w14:paraId="6059516A" w14:textId="77777777" w:rsidR="001516C7" w:rsidRPr="00682F4E" w:rsidRDefault="001516C7" w:rsidP="001516C7">
            <w:pPr>
              <w:tabs>
                <w:tab w:val="left" w:pos="2160"/>
              </w:tabs>
              <w:jc w:val="center"/>
              <w:rPr>
                <w:rFonts w:ascii="Georgia" w:hAnsi="Georgia" w:cs="Arial"/>
                <w:bCs/>
                <w:sz w:val="24"/>
                <w:szCs w:val="24"/>
              </w:rPr>
            </w:pPr>
            <w:r w:rsidRPr="00682F4E">
              <w:rPr>
                <w:rFonts w:ascii="Georgia" w:hAnsi="Georgia" w:cs="Arial"/>
                <w:bCs/>
                <w:sz w:val="24"/>
                <w:szCs w:val="24"/>
              </w:rPr>
              <w:t>B</w:t>
            </w:r>
          </w:p>
        </w:tc>
      </w:tr>
      <w:tr w:rsidR="001516C7" w:rsidRPr="00682F4E" w14:paraId="5CE9D0BC" w14:textId="77777777" w:rsidTr="001516C7">
        <w:trPr>
          <w:trHeight w:val="276"/>
          <w:jc w:val="center"/>
        </w:trPr>
        <w:tc>
          <w:tcPr>
            <w:tcW w:w="2401" w:type="dxa"/>
          </w:tcPr>
          <w:p w14:paraId="3F2C23D2" w14:textId="2A9CA35E" w:rsidR="001516C7" w:rsidRPr="00682F4E" w:rsidRDefault="005A6CE2" w:rsidP="001516C7">
            <w:pPr>
              <w:tabs>
                <w:tab w:val="left" w:pos="2160"/>
              </w:tabs>
              <w:jc w:val="center"/>
              <w:rPr>
                <w:rFonts w:ascii="Georgia" w:hAnsi="Georgia" w:cs="Arial"/>
                <w:bCs/>
                <w:sz w:val="24"/>
                <w:szCs w:val="24"/>
              </w:rPr>
            </w:pPr>
            <w:r>
              <w:rPr>
                <w:rFonts w:ascii="Georgia" w:hAnsi="Georgia" w:cs="Arial"/>
                <w:bCs/>
                <w:sz w:val="24"/>
                <w:szCs w:val="24"/>
              </w:rPr>
              <w:t>280- 319</w:t>
            </w:r>
          </w:p>
        </w:tc>
        <w:tc>
          <w:tcPr>
            <w:tcW w:w="2401" w:type="dxa"/>
          </w:tcPr>
          <w:p w14:paraId="1B6716FE" w14:textId="77777777" w:rsidR="001516C7" w:rsidRPr="00682F4E" w:rsidRDefault="001516C7" w:rsidP="001516C7">
            <w:pPr>
              <w:tabs>
                <w:tab w:val="left" w:pos="2160"/>
              </w:tabs>
              <w:jc w:val="center"/>
              <w:rPr>
                <w:rFonts w:ascii="Georgia" w:hAnsi="Georgia" w:cs="Arial"/>
                <w:bCs/>
                <w:sz w:val="24"/>
                <w:szCs w:val="24"/>
              </w:rPr>
            </w:pPr>
            <w:r w:rsidRPr="00682F4E">
              <w:rPr>
                <w:rFonts w:ascii="Georgia" w:hAnsi="Georgia" w:cs="Arial"/>
                <w:bCs/>
                <w:sz w:val="24"/>
                <w:szCs w:val="24"/>
              </w:rPr>
              <w:t>C</w:t>
            </w:r>
          </w:p>
        </w:tc>
      </w:tr>
      <w:tr w:rsidR="001516C7" w:rsidRPr="00682F4E" w14:paraId="0AFAACE8" w14:textId="77777777" w:rsidTr="001516C7">
        <w:trPr>
          <w:trHeight w:val="276"/>
          <w:jc w:val="center"/>
        </w:trPr>
        <w:tc>
          <w:tcPr>
            <w:tcW w:w="2401" w:type="dxa"/>
          </w:tcPr>
          <w:p w14:paraId="10F99A8F" w14:textId="56341CCC" w:rsidR="001516C7" w:rsidRPr="00682F4E" w:rsidRDefault="005A6CE2" w:rsidP="001516C7">
            <w:pPr>
              <w:tabs>
                <w:tab w:val="left" w:pos="2160"/>
              </w:tabs>
              <w:jc w:val="center"/>
              <w:rPr>
                <w:rFonts w:ascii="Georgia" w:hAnsi="Georgia" w:cs="Arial"/>
                <w:bCs/>
                <w:sz w:val="24"/>
                <w:szCs w:val="24"/>
              </w:rPr>
            </w:pPr>
            <w:r>
              <w:rPr>
                <w:rFonts w:ascii="Georgia" w:hAnsi="Georgia" w:cs="Arial"/>
                <w:bCs/>
                <w:sz w:val="24"/>
                <w:szCs w:val="24"/>
              </w:rPr>
              <w:t>240-279</w:t>
            </w:r>
          </w:p>
        </w:tc>
        <w:tc>
          <w:tcPr>
            <w:tcW w:w="2401" w:type="dxa"/>
          </w:tcPr>
          <w:p w14:paraId="52AB26C1" w14:textId="77777777" w:rsidR="001516C7" w:rsidRPr="00682F4E" w:rsidRDefault="001516C7" w:rsidP="001516C7">
            <w:pPr>
              <w:tabs>
                <w:tab w:val="left" w:pos="2160"/>
              </w:tabs>
              <w:jc w:val="center"/>
              <w:rPr>
                <w:rFonts w:ascii="Georgia" w:hAnsi="Georgia" w:cs="Arial"/>
                <w:bCs/>
                <w:sz w:val="24"/>
                <w:szCs w:val="24"/>
              </w:rPr>
            </w:pPr>
            <w:r w:rsidRPr="00682F4E">
              <w:rPr>
                <w:rFonts w:ascii="Georgia" w:hAnsi="Georgia" w:cs="Arial"/>
                <w:bCs/>
                <w:sz w:val="24"/>
                <w:szCs w:val="24"/>
              </w:rPr>
              <w:t>D</w:t>
            </w:r>
          </w:p>
        </w:tc>
      </w:tr>
      <w:tr w:rsidR="001516C7" w:rsidRPr="00682F4E" w14:paraId="7D0912E2" w14:textId="77777777" w:rsidTr="001516C7">
        <w:trPr>
          <w:trHeight w:val="293"/>
          <w:jc w:val="center"/>
        </w:trPr>
        <w:tc>
          <w:tcPr>
            <w:tcW w:w="2401" w:type="dxa"/>
          </w:tcPr>
          <w:p w14:paraId="4DC7FE3F" w14:textId="01A40AF8" w:rsidR="001516C7" w:rsidRPr="00682F4E" w:rsidRDefault="005A6CE2" w:rsidP="001516C7">
            <w:pPr>
              <w:tabs>
                <w:tab w:val="left" w:pos="2160"/>
              </w:tabs>
              <w:jc w:val="center"/>
              <w:rPr>
                <w:rFonts w:ascii="Georgia" w:hAnsi="Georgia" w:cs="Arial"/>
                <w:bCs/>
                <w:sz w:val="24"/>
                <w:szCs w:val="24"/>
              </w:rPr>
            </w:pPr>
            <w:r>
              <w:rPr>
                <w:rFonts w:ascii="Georgia" w:hAnsi="Georgia" w:cs="Arial"/>
                <w:bCs/>
                <w:sz w:val="24"/>
                <w:szCs w:val="24"/>
              </w:rPr>
              <w:t>239 a</w:t>
            </w:r>
            <w:r w:rsidR="005513EA">
              <w:rPr>
                <w:rFonts w:ascii="Georgia" w:hAnsi="Georgia" w:cs="Arial"/>
                <w:bCs/>
                <w:sz w:val="24"/>
                <w:szCs w:val="24"/>
              </w:rPr>
              <w:t>nd below</w:t>
            </w:r>
          </w:p>
        </w:tc>
        <w:tc>
          <w:tcPr>
            <w:tcW w:w="2401" w:type="dxa"/>
          </w:tcPr>
          <w:p w14:paraId="0C71990C" w14:textId="77777777" w:rsidR="001516C7" w:rsidRPr="00682F4E" w:rsidRDefault="001516C7" w:rsidP="001516C7">
            <w:pPr>
              <w:tabs>
                <w:tab w:val="left" w:pos="2160"/>
              </w:tabs>
              <w:jc w:val="center"/>
              <w:rPr>
                <w:rFonts w:ascii="Georgia" w:hAnsi="Georgia" w:cs="Arial"/>
                <w:bCs/>
                <w:sz w:val="24"/>
                <w:szCs w:val="24"/>
              </w:rPr>
            </w:pPr>
            <w:r w:rsidRPr="00682F4E">
              <w:rPr>
                <w:rFonts w:ascii="Georgia" w:hAnsi="Georgia" w:cs="Arial"/>
                <w:bCs/>
                <w:sz w:val="24"/>
                <w:szCs w:val="24"/>
              </w:rPr>
              <w:t>F</w:t>
            </w:r>
          </w:p>
        </w:tc>
      </w:tr>
    </w:tbl>
    <w:p w14:paraId="026E5415" w14:textId="0FEAE65D" w:rsidR="00682F4E" w:rsidRPr="00EB2757" w:rsidRDefault="00EA4B49" w:rsidP="00682F4E">
      <w:pPr>
        <w:tabs>
          <w:tab w:val="left" w:pos="2160"/>
        </w:tabs>
        <w:rPr>
          <w:rFonts w:asciiTheme="minorHAnsi" w:hAnsiTheme="minorHAnsi" w:cs="Arial"/>
          <w:bCs/>
          <w:sz w:val="24"/>
          <w:szCs w:val="24"/>
        </w:rPr>
      </w:pPr>
      <w:r>
        <w:rPr>
          <w:rFonts w:asciiTheme="minorHAnsi" w:hAnsiTheme="minorHAnsi" w:cs="Arial"/>
          <w:bCs/>
          <w:sz w:val="24"/>
          <w:szCs w:val="24"/>
        </w:rPr>
        <w:tab/>
      </w:r>
      <w:r w:rsidR="00A805E2">
        <w:rPr>
          <w:rFonts w:asciiTheme="minorHAnsi" w:hAnsiTheme="minorHAnsi" w:cs="Arial"/>
          <w:bCs/>
          <w:sz w:val="24"/>
          <w:szCs w:val="24"/>
        </w:rPr>
        <w:t xml:space="preserve">                         </w:t>
      </w:r>
      <w:r>
        <w:rPr>
          <w:rFonts w:asciiTheme="minorHAnsi" w:hAnsiTheme="minorHAnsi" w:cs="Arial"/>
          <w:bCs/>
          <w:sz w:val="24"/>
          <w:szCs w:val="24"/>
        </w:rPr>
        <w:tab/>
      </w:r>
      <w:r>
        <w:rPr>
          <w:rFonts w:asciiTheme="minorHAnsi" w:hAnsiTheme="minorHAnsi" w:cs="Arial"/>
          <w:bCs/>
          <w:sz w:val="24"/>
          <w:szCs w:val="24"/>
        </w:rPr>
        <w:tab/>
        <w:t xml:space="preserve">      </w:t>
      </w:r>
      <w:r w:rsidR="00A805E2">
        <w:rPr>
          <w:rFonts w:asciiTheme="minorHAnsi" w:hAnsiTheme="minorHAnsi" w:cs="Arial"/>
          <w:bCs/>
          <w:sz w:val="24"/>
          <w:szCs w:val="24"/>
        </w:rPr>
        <w:t xml:space="preserve"> </w:t>
      </w:r>
    </w:p>
    <w:p w14:paraId="0077441A" w14:textId="77777777" w:rsidR="00EB2757" w:rsidRPr="00EB2757" w:rsidRDefault="003B7D87" w:rsidP="00EB2757">
      <w:pPr>
        <w:pStyle w:val="Heading2"/>
        <w:contextualSpacing/>
        <w:rPr>
          <w:rFonts w:ascii="Georgia" w:hAnsi="Georgia"/>
          <w:i w:val="0"/>
        </w:rPr>
      </w:pPr>
      <w:r w:rsidRPr="00EB2757">
        <w:rPr>
          <w:rFonts w:ascii="Georgia" w:hAnsi="Georgia"/>
          <w:i w:val="0"/>
        </w:rPr>
        <w:t>Academic Integrity</w:t>
      </w:r>
    </w:p>
    <w:p w14:paraId="7A7C3A56" w14:textId="77777777" w:rsidR="003B7D87" w:rsidRPr="00EB2757" w:rsidRDefault="003B7D87" w:rsidP="00EB2757">
      <w:pPr>
        <w:pStyle w:val="Heading2"/>
        <w:contextualSpacing/>
        <w:rPr>
          <w:rFonts w:ascii="Georgia" w:hAnsi="Georgia"/>
          <w:i w:val="0"/>
          <w:color w:val="000000"/>
          <w:sz w:val="24"/>
          <w:szCs w:val="24"/>
        </w:rPr>
      </w:pPr>
      <w:r w:rsidRPr="00EB2757">
        <w:rPr>
          <w:rFonts w:ascii="Georgia" w:hAnsi="Georgia"/>
          <w:i w:val="0"/>
          <w:color w:val="000000"/>
          <w:sz w:val="24"/>
          <w:szCs w:val="24"/>
        </w:rPr>
        <w:t>Academic Dishonesty/Cheating</w:t>
      </w:r>
    </w:p>
    <w:p w14:paraId="0AD6EB7C" w14:textId="77777777" w:rsidR="003B7D87" w:rsidRPr="00682F4E" w:rsidRDefault="003B7D87" w:rsidP="00EB2757">
      <w:pPr>
        <w:numPr>
          <w:ilvl w:val="0"/>
          <w:numId w:val="3"/>
        </w:numPr>
        <w:autoSpaceDE/>
        <w:autoSpaceDN/>
        <w:spacing w:before="100" w:beforeAutospacing="1" w:after="100" w:afterAutospacing="1"/>
        <w:contextualSpacing/>
        <w:rPr>
          <w:rFonts w:ascii="Georgia" w:hAnsi="Georgia" w:cs="Arial"/>
          <w:color w:val="000000"/>
          <w:sz w:val="24"/>
          <w:szCs w:val="24"/>
        </w:rPr>
      </w:pPr>
      <w:r w:rsidRPr="00682F4E">
        <w:rPr>
          <w:rFonts w:ascii="Georgia" w:hAnsi="Georgia" w:cs="Arial"/>
          <w:color w:val="000000"/>
          <w:sz w:val="24"/>
          <w:szCs w:val="24"/>
        </w:rPr>
        <w:t>Cheating is a violation of student academic behavior standards. The common forms of cheating include:</w:t>
      </w:r>
    </w:p>
    <w:p w14:paraId="7214A4D3" w14:textId="0E9254F6" w:rsidR="003B7D87" w:rsidRPr="00682F4E" w:rsidRDefault="003B7D87" w:rsidP="00EB2757">
      <w:pPr>
        <w:numPr>
          <w:ilvl w:val="1"/>
          <w:numId w:val="3"/>
        </w:numPr>
        <w:autoSpaceDE/>
        <w:autoSpaceDN/>
        <w:spacing w:before="100" w:beforeAutospacing="1" w:after="100" w:afterAutospacing="1"/>
        <w:contextualSpacing/>
        <w:rPr>
          <w:rFonts w:ascii="Georgia" w:hAnsi="Georgia" w:cs="Arial"/>
          <w:color w:val="000000"/>
          <w:sz w:val="24"/>
          <w:szCs w:val="24"/>
        </w:rPr>
      </w:pPr>
      <w:r w:rsidRPr="00682F4E">
        <w:rPr>
          <w:rFonts w:ascii="Georgia" w:hAnsi="Georgia" w:cs="Arial"/>
          <w:color w:val="000000"/>
          <w:sz w:val="24"/>
          <w:szCs w:val="24"/>
        </w:rPr>
        <w:t>Unauthorized assistance: communication to another through written, visual, or oral means. The presentation of material which has not been studied or learned, but rather was obtained through someone else’s efforts and used as part of</w:t>
      </w:r>
      <w:r w:rsidR="005513EA">
        <w:rPr>
          <w:rFonts w:ascii="Georgia" w:hAnsi="Georgia" w:cs="Arial"/>
          <w:color w:val="000000"/>
          <w:sz w:val="24"/>
          <w:szCs w:val="24"/>
        </w:rPr>
        <w:t xml:space="preserve"> a</w:t>
      </w:r>
      <w:r w:rsidRPr="00682F4E">
        <w:rPr>
          <w:rFonts w:ascii="Georgia" w:hAnsi="Georgia" w:cs="Arial"/>
          <w:color w:val="000000"/>
          <w:sz w:val="24"/>
          <w:szCs w:val="24"/>
        </w:rPr>
        <w:t xml:space="preserve"> course assignment or project. The unauthorized possession or use of examination or course related material may also constitute cheating. </w:t>
      </w:r>
    </w:p>
    <w:p w14:paraId="4F716EAB" w14:textId="77777777" w:rsidR="008E6BDF" w:rsidRDefault="003B7D87" w:rsidP="008E6BDF">
      <w:pPr>
        <w:numPr>
          <w:ilvl w:val="1"/>
          <w:numId w:val="3"/>
        </w:numPr>
        <w:autoSpaceDE/>
        <w:autoSpaceDN/>
        <w:spacing w:before="100" w:beforeAutospacing="1" w:after="100" w:afterAutospacing="1"/>
        <w:rPr>
          <w:rFonts w:ascii="Georgia" w:hAnsi="Georgia" w:cs="Arial"/>
          <w:color w:val="000000"/>
          <w:sz w:val="24"/>
          <w:szCs w:val="24"/>
        </w:rPr>
      </w:pPr>
      <w:r w:rsidRPr="00682F4E">
        <w:rPr>
          <w:rFonts w:ascii="Georgia" w:hAnsi="Georgia" w:cs="Arial"/>
          <w:color w:val="000000"/>
          <w:sz w:val="24"/>
          <w:szCs w:val="24"/>
        </w:rPr>
        <w:t>Plagiarism: whereby another’s work is deliberately used or appropriated without any indication of the source, thereby attempting to convey the impression that such work is the student’s own. Any student failing to properly credit ideas or materials taken f</w:t>
      </w:r>
      <w:r w:rsidR="000F57CF">
        <w:rPr>
          <w:rFonts w:ascii="Georgia" w:hAnsi="Georgia" w:cs="Arial"/>
          <w:color w:val="000000"/>
          <w:sz w:val="24"/>
          <w:szCs w:val="24"/>
        </w:rPr>
        <w:t>rom another is plagiarizing.</w:t>
      </w:r>
    </w:p>
    <w:p w14:paraId="270F017B" w14:textId="6EE4ACC1" w:rsidR="005513EA" w:rsidRPr="005A6CE2" w:rsidRDefault="008E6BDF" w:rsidP="005A6CE2">
      <w:pPr>
        <w:numPr>
          <w:ilvl w:val="1"/>
          <w:numId w:val="3"/>
        </w:numPr>
        <w:autoSpaceDE/>
        <w:autoSpaceDN/>
        <w:spacing w:before="100" w:beforeAutospacing="1" w:after="120"/>
        <w:rPr>
          <w:rFonts w:ascii="Georgia" w:hAnsi="Georgia" w:cs="Arial"/>
          <w:color w:val="000000"/>
          <w:sz w:val="24"/>
          <w:szCs w:val="24"/>
          <w:u w:val="single"/>
        </w:rPr>
      </w:pPr>
      <w:r w:rsidRPr="008E6BDF">
        <w:rPr>
          <w:rFonts w:ascii="Georgia" w:hAnsi="Georgia" w:cs="Arial"/>
          <w:color w:val="000000"/>
          <w:sz w:val="24"/>
          <w:szCs w:val="24"/>
        </w:rPr>
        <w:t xml:space="preserve">The Academic Integrity Policy for the Yale Gordon College of Arts and Sciences, College of Public Affairs and Merrick School of Business can be found at </w:t>
      </w:r>
      <w:hyperlink r:id="rId9" w:anchor="Academic_Integrity" w:history="1">
        <w:r w:rsidRPr="008E6BDF">
          <w:rPr>
            <w:rFonts w:ascii="Georgia" w:hAnsi="Georgia" w:cs="Arial"/>
            <w:color w:val="000000"/>
            <w:sz w:val="24"/>
            <w:szCs w:val="24"/>
            <w:u w:val="single"/>
          </w:rPr>
          <w:t>http://www.ubalt.edu/campus-life/student-handbook.cfm#Academic_Integrity</w:t>
        </w:r>
      </w:hyperlink>
    </w:p>
    <w:p w14:paraId="05D2879F" w14:textId="77777777" w:rsidR="004903B8" w:rsidRDefault="004903B8" w:rsidP="008E6BDF">
      <w:pPr>
        <w:autoSpaceDE/>
        <w:autoSpaceDN/>
        <w:rPr>
          <w:rFonts w:ascii="Georgia" w:hAnsi="Georgia" w:cs="Arial"/>
          <w:b/>
          <w:bCs/>
          <w:iCs/>
          <w:sz w:val="32"/>
          <w:szCs w:val="32"/>
        </w:rPr>
      </w:pPr>
    </w:p>
    <w:p w14:paraId="78A99EC0" w14:textId="77777777" w:rsidR="004903B8" w:rsidRDefault="004903B8" w:rsidP="008E6BDF">
      <w:pPr>
        <w:autoSpaceDE/>
        <w:autoSpaceDN/>
        <w:rPr>
          <w:rFonts w:ascii="Georgia" w:hAnsi="Georgia" w:cs="Arial"/>
          <w:b/>
          <w:bCs/>
          <w:iCs/>
          <w:sz w:val="32"/>
          <w:szCs w:val="32"/>
        </w:rPr>
      </w:pPr>
    </w:p>
    <w:p w14:paraId="085FC86F" w14:textId="78E45CB5" w:rsidR="008E6BDF" w:rsidRPr="008E6BDF" w:rsidRDefault="008E6BDF" w:rsidP="008E6BDF">
      <w:pPr>
        <w:autoSpaceDE/>
        <w:autoSpaceDN/>
        <w:rPr>
          <w:b/>
        </w:rPr>
      </w:pPr>
      <w:r w:rsidRPr="008E6BDF">
        <w:rPr>
          <w:rFonts w:ascii="Georgia" w:hAnsi="Georgia" w:cs="Arial"/>
          <w:b/>
          <w:bCs/>
          <w:iCs/>
          <w:sz w:val="32"/>
          <w:szCs w:val="32"/>
        </w:rPr>
        <w:lastRenderedPageBreak/>
        <w:t>Accommodation</w:t>
      </w:r>
      <w:r>
        <w:rPr>
          <w:rFonts w:ascii="Georgia" w:hAnsi="Georgia" w:cs="Arial"/>
          <w:b/>
          <w:bCs/>
          <w:iCs/>
          <w:sz w:val="32"/>
          <w:szCs w:val="32"/>
        </w:rPr>
        <w:t>s</w:t>
      </w:r>
      <w:r w:rsidRPr="008E6BDF">
        <w:rPr>
          <w:rFonts w:ascii="Georgia" w:hAnsi="Georgia" w:cs="Arial"/>
          <w:b/>
          <w:bCs/>
          <w:iCs/>
          <w:sz w:val="32"/>
          <w:szCs w:val="32"/>
        </w:rPr>
        <w:t xml:space="preserve"> for Students with Special Needs</w:t>
      </w:r>
      <w:r w:rsidRPr="008E6BDF">
        <w:rPr>
          <w:b/>
        </w:rPr>
        <w:t xml:space="preserve"> –</w:t>
      </w:r>
    </w:p>
    <w:p w14:paraId="101AFBEB" w14:textId="00E2622D" w:rsidR="008E6BDF" w:rsidRDefault="008E6BDF" w:rsidP="005513EA">
      <w:pPr>
        <w:numPr>
          <w:ilvl w:val="1"/>
          <w:numId w:val="3"/>
        </w:numPr>
        <w:autoSpaceDE/>
        <w:autoSpaceDN/>
        <w:spacing w:before="100" w:beforeAutospacing="1" w:after="100" w:afterAutospacing="1"/>
        <w:rPr>
          <w:rFonts w:ascii="Georgia" w:hAnsi="Georgia" w:cs="Arial"/>
          <w:color w:val="000000"/>
          <w:sz w:val="24"/>
          <w:szCs w:val="24"/>
        </w:rPr>
      </w:pPr>
      <w:r w:rsidRPr="008E6BDF">
        <w:rPr>
          <w:rFonts w:ascii="Georgia" w:hAnsi="Georgia" w:cs="Arial"/>
          <w:color w:val="000000"/>
          <w:sz w:val="24"/>
          <w:szCs w:val="24"/>
        </w:rPr>
        <w:t xml:space="preserve">Accommodation for students with special needs can be set up through the Center for Educational Access. For information see </w:t>
      </w:r>
      <w:hyperlink r:id="rId10" w:history="1">
        <w:r w:rsidRPr="008E6BDF">
          <w:rPr>
            <w:rFonts w:ascii="Georgia" w:hAnsi="Georgia" w:cs="Arial"/>
            <w:color w:val="000000"/>
            <w:sz w:val="24"/>
            <w:szCs w:val="24"/>
          </w:rPr>
          <w:t>http://www.ubalt.edu/campus-life/center-for-educational-access/index.cfm</w:t>
        </w:r>
      </w:hyperlink>
      <w:r w:rsidRPr="005513EA">
        <w:rPr>
          <w:rFonts w:ascii="Georgia" w:hAnsi="Georgia" w:cs="Arial"/>
          <w:color w:val="000000"/>
          <w:sz w:val="24"/>
          <w:szCs w:val="24"/>
        </w:rPr>
        <w:t xml:space="preserve"> </w:t>
      </w:r>
    </w:p>
    <w:p w14:paraId="584C05DE" w14:textId="30E45744" w:rsidR="00270496" w:rsidRPr="004903B8" w:rsidRDefault="004903B8" w:rsidP="004903B8">
      <w:pPr>
        <w:autoSpaceDE/>
        <w:autoSpaceDN/>
        <w:rPr>
          <w:b/>
        </w:rPr>
      </w:pPr>
      <w:r>
        <w:rPr>
          <w:rFonts w:ascii="Georgia" w:hAnsi="Georgia" w:cs="Arial"/>
          <w:b/>
          <w:bCs/>
          <w:iCs/>
          <w:sz w:val="32"/>
          <w:szCs w:val="32"/>
        </w:rPr>
        <w:t>Resource Centers for Students:</w:t>
      </w:r>
    </w:p>
    <w:p w14:paraId="778A08A9" w14:textId="77777777" w:rsidR="00270496" w:rsidRPr="008E6BDF" w:rsidRDefault="00270496" w:rsidP="00270496">
      <w:pPr>
        <w:pStyle w:val="ListParagraph"/>
        <w:numPr>
          <w:ilvl w:val="0"/>
          <w:numId w:val="8"/>
        </w:numPr>
        <w:autoSpaceDE/>
        <w:autoSpaceDN/>
        <w:rPr>
          <w:rFonts w:ascii="Georgia" w:hAnsi="Georgia" w:cs="Arial"/>
          <w:color w:val="000000"/>
          <w:sz w:val="24"/>
          <w:szCs w:val="24"/>
        </w:rPr>
      </w:pPr>
      <w:r w:rsidRPr="008E6BDF">
        <w:rPr>
          <w:rFonts w:ascii="Georgia" w:hAnsi="Georgia" w:cs="Arial"/>
          <w:color w:val="000000"/>
          <w:sz w:val="24"/>
          <w:szCs w:val="24"/>
        </w:rPr>
        <w:t xml:space="preserve">Achievement and Learning Center </w:t>
      </w:r>
      <w:hyperlink r:id="rId11" w:history="1">
        <w:r w:rsidRPr="008E6BDF">
          <w:rPr>
            <w:rFonts w:ascii="Georgia" w:hAnsi="Georgia" w:cs="Arial"/>
            <w:color w:val="000000"/>
            <w:sz w:val="24"/>
            <w:szCs w:val="24"/>
          </w:rPr>
          <w:t>http://www.ubalt.edu/academics/academic-support/achievement-and-learning-center/index.cfm</w:t>
        </w:r>
      </w:hyperlink>
    </w:p>
    <w:p w14:paraId="057B34A2" w14:textId="77777777" w:rsidR="00270496" w:rsidRPr="008E6BDF" w:rsidRDefault="00270496" w:rsidP="00270496">
      <w:pPr>
        <w:pStyle w:val="ListParagraph"/>
        <w:numPr>
          <w:ilvl w:val="0"/>
          <w:numId w:val="8"/>
        </w:numPr>
        <w:autoSpaceDE/>
        <w:autoSpaceDN/>
        <w:rPr>
          <w:rFonts w:ascii="Georgia" w:hAnsi="Georgia" w:cs="Arial"/>
          <w:color w:val="000000"/>
          <w:sz w:val="24"/>
          <w:szCs w:val="24"/>
        </w:rPr>
      </w:pPr>
      <w:r w:rsidRPr="008E6BDF">
        <w:rPr>
          <w:rFonts w:ascii="Georgia" w:hAnsi="Georgia" w:cs="Arial"/>
          <w:color w:val="000000"/>
          <w:sz w:val="24"/>
          <w:szCs w:val="24"/>
        </w:rPr>
        <w:t xml:space="preserve">Langsdale Library </w:t>
      </w:r>
      <w:hyperlink r:id="rId12" w:history="1">
        <w:r w:rsidRPr="008E6BDF">
          <w:rPr>
            <w:rFonts w:ascii="Georgia" w:hAnsi="Georgia" w:cs="Arial"/>
            <w:color w:val="000000"/>
            <w:sz w:val="24"/>
            <w:szCs w:val="24"/>
          </w:rPr>
          <w:t>http://langsdale.ubalt.edu/</w:t>
        </w:r>
      </w:hyperlink>
    </w:p>
    <w:p w14:paraId="629EDA6E" w14:textId="77777777" w:rsidR="00270496" w:rsidRPr="008E6BDF" w:rsidRDefault="00270496" w:rsidP="00270496">
      <w:pPr>
        <w:pStyle w:val="ListParagraph"/>
        <w:numPr>
          <w:ilvl w:val="0"/>
          <w:numId w:val="8"/>
        </w:numPr>
        <w:autoSpaceDE/>
        <w:autoSpaceDN/>
        <w:rPr>
          <w:rFonts w:ascii="Georgia" w:hAnsi="Georgia" w:cs="Arial"/>
          <w:color w:val="000000"/>
          <w:sz w:val="24"/>
          <w:szCs w:val="24"/>
        </w:rPr>
      </w:pPr>
      <w:r w:rsidRPr="008E6BDF">
        <w:rPr>
          <w:rFonts w:ascii="Georgia" w:hAnsi="Georgia" w:cs="Arial"/>
          <w:color w:val="000000"/>
          <w:sz w:val="24"/>
          <w:szCs w:val="24"/>
        </w:rPr>
        <w:t xml:space="preserve">Technology Services </w:t>
      </w:r>
      <w:hyperlink r:id="rId13" w:history="1">
        <w:r w:rsidRPr="008E6BDF">
          <w:rPr>
            <w:rFonts w:ascii="Georgia" w:hAnsi="Georgia" w:cs="Arial"/>
            <w:color w:val="000000"/>
            <w:sz w:val="24"/>
            <w:szCs w:val="24"/>
          </w:rPr>
          <w:t>http://www.ubalt.edu/about-ub/offices-and-services/technology-services/index.cfm</w:t>
        </w:r>
      </w:hyperlink>
    </w:p>
    <w:p w14:paraId="032E94EB" w14:textId="77777777" w:rsidR="00270496" w:rsidRPr="008E6BDF" w:rsidRDefault="00270496" w:rsidP="00270496">
      <w:pPr>
        <w:pStyle w:val="ListParagraph"/>
        <w:numPr>
          <w:ilvl w:val="0"/>
          <w:numId w:val="8"/>
        </w:numPr>
        <w:autoSpaceDE/>
        <w:autoSpaceDN/>
        <w:rPr>
          <w:rFonts w:ascii="Georgia" w:hAnsi="Georgia" w:cs="Arial"/>
          <w:color w:val="000000"/>
          <w:sz w:val="24"/>
          <w:szCs w:val="24"/>
        </w:rPr>
      </w:pPr>
      <w:r w:rsidRPr="008E6BDF">
        <w:rPr>
          <w:rFonts w:ascii="Georgia" w:hAnsi="Georgia" w:cs="Arial"/>
          <w:color w:val="000000"/>
          <w:sz w:val="24"/>
          <w:szCs w:val="24"/>
        </w:rPr>
        <w:t xml:space="preserve">The Counseling Center </w:t>
      </w:r>
      <w:hyperlink r:id="rId14" w:history="1">
        <w:r w:rsidRPr="008E6BDF">
          <w:rPr>
            <w:rFonts w:ascii="Georgia" w:hAnsi="Georgia" w:cs="Arial"/>
            <w:color w:val="000000"/>
            <w:sz w:val="24"/>
            <w:szCs w:val="24"/>
          </w:rPr>
          <w:t>http://www.ubalt.edu/campus-life/counseling-services/index.cfm</w:t>
        </w:r>
      </w:hyperlink>
    </w:p>
    <w:p w14:paraId="2D139E84" w14:textId="77777777" w:rsidR="00270496" w:rsidRDefault="00270496" w:rsidP="00270496">
      <w:pPr>
        <w:pStyle w:val="ListParagraph"/>
        <w:numPr>
          <w:ilvl w:val="0"/>
          <w:numId w:val="8"/>
        </w:numPr>
        <w:autoSpaceDE/>
        <w:autoSpaceDN/>
        <w:rPr>
          <w:rFonts w:ascii="Georgia" w:hAnsi="Georgia" w:cs="Arial"/>
          <w:color w:val="000000"/>
          <w:sz w:val="24"/>
          <w:szCs w:val="24"/>
        </w:rPr>
      </w:pPr>
      <w:r w:rsidRPr="008E6BDF">
        <w:rPr>
          <w:rFonts w:ascii="Georgia" w:hAnsi="Georgia" w:cs="Arial"/>
          <w:color w:val="000000"/>
          <w:sz w:val="24"/>
          <w:szCs w:val="24"/>
        </w:rPr>
        <w:t xml:space="preserve">Office of Community Life and Dean of Students  </w:t>
      </w:r>
      <w:hyperlink r:id="rId15" w:history="1">
        <w:r w:rsidRPr="008E6BDF">
          <w:rPr>
            <w:rFonts w:ascii="Georgia" w:hAnsi="Georgia" w:cs="Arial"/>
            <w:color w:val="000000"/>
            <w:sz w:val="24"/>
            <w:szCs w:val="24"/>
          </w:rPr>
          <w:t>http://www.ubalt.edu/about-ub/offices-and-services/dean-of-students/index.cfm</w:t>
        </w:r>
      </w:hyperlink>
    </w:p>
    <w:p w14:paraId="04ADB2B5" w14:textId="4FD53C18" w:rsidR="00D46412" w:rsidRPr="004903B8" w:rsidRDefault="00270496" w:rsidP="004903B8">
      <w:pPr>
        <w:pStyle w:val="ListParagraph"/>
        <w:numPr>
          <w:ilvl w:val="0"/>
          <w:numId w:val="8"/>
        </w:numPr>
        <w:autoSpaceDE/>
        <w:autoSpaceDN/>
        <w:rPr>
          <w:rFonts w:ascii="Georgia" w:hAnsi="Georgia" w:cs="Arial"/>
          <w:color w:val="000000"/>
          <w:sz w:val="24"/>
          <w:szCs w:val="24"/>
        </w:rPr>
      </w:pPr>
      <w:r w:rsidRPr="002524A3">
        <w:rPr>
          <w:rFonts w:ascii="Georgia" w:hAnsi="Georgia" w:cs="Arial"/>
          <w:color w:val="000000"/>
          <w:sz w:val="24"/>
          <w:szCs w:val="24"/>
        </w:rPr>
        <w:t xml:space="preserve">Sakai Support </w:t>
      </w:r>
      <w:hyperlink r:id="rId16" w:history="1">
        <w:r w:rsidRPr="002524A3">
          <w:rPr>
            <w:rFonts w:ascii="Georgia" w:hAnsi="Georgia" w:cs="Arial"/>
            <w:color w:val="000000"/>
            <w:sz w:val="24"/>
            <w:szCs w:val="24"/>
          </w:rPr>
          <w:t>ubsakaisupport@ubalt.edu</w:t>
        </w:r>
      </w:hyperlink>
      <w:r w:rsidRPr="002524A3">
        <w:rPr>
          <w:rFonts w:ascii="Georgia" w:hAnsi="Georgia" w:cs="Arial"/>
          <w:color w:val="000000"/>
          <w:sz w:val="24"/>
          <w:szCs w:val="24"/>
        </w:rPr>
        <w:t>; 1-855-501-0856</w:t>
      </w:r>
    </w:p>
    <w:p w14:paraId="7C89B55F" w14:textId="77777777" w:rsidR="004903B8" w:rsidRDefault="004903B8" w:rsidP="004903B8">
      <w:pPr>
        <w:autoSpaceDE/>
        <w:autoSpaceDN/>
        <w:contextualSpacing/>
        <w:rPr>
          <w:rFonts w:ascii="Georgia" w:hAnsi="Georgia" w:cs="Arial"/>
          <w:b/>
          <w:color w:val="000000"/>
          <w:sz w:val="32"/>
          <w:szCs w:val="32"/>
        </w:rPr>
      </w:pPr>
    </w:p>
    <w:p w14:paraId="0C4BE7F9" w14:textId="59A027A4" w:rsidR="005513EA" w:rsidRPr="005513EA" w:rsidRDefault="005513EA" w:rsidP="004903B8">
      <w:pPr>
        <w:autoSpaceDE/>
        <w:autoSpaceDN/>
        <w:contextualSpacing/>
        <w:rPr>
          <w:rFonts w:ascii="Georgia" w:hAnsi="Georgia" w:cs="Arial"/>
          <w:color w:val="000000"/>
          <w:sz w:val="24"/>
          <w:szCs w:val="24"/>
        </w:rPr>
      </w:pPr>
      <w:r w:rsidRPr="005513EA">
        <w:rPr>
          <w:rFonts w:ascii="Georgia" w:hAnsi="Georgia" w:cs="Arial"/>
          <w:b/>
          <w:color w:val="000000"/>
          <w:sz w:val="32"/>
          <w:szCs w:val="32"/>
        </w:rPr>
        <w:t>Course Schedule</w:t>
      </w:r>
    </w:p>
    <w:tbl>
      <w:tblPr>
        <w:tblpPr w:leftFromText="180" w:rightFromText="180" w:vertAnchor="text" w:horzAnchor="page" w:tblpX="729" w:tblpY="255"/>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4590"/>
        <w:gridCol w:w="1890"/>
        <w:gridCol w:w="2920"/>
      </w:tblGrid>
      <w:tr w:rsidR="004903B8" w:rsidRPr="008E6BDF" w14:paraId="1AFF4737" w14:textId="77777777" w:rsidTr="004903B8">
        <w:trPr>
          <w:trHeight w:val="256"/>
        </w:trPr>
        <w:tc>
          <w:tcPr>
            <w:tcW w:w="1008" w:type="dxa"/>
            <w:tcBorders>
              <w:top w:val="single" w:sz="4" w:space="0" w:color="auto"/>
              <w:left w:val="single" w:sz="4" w:space="0" w:color="auto"/>
              <w:bottom w:val="single" w:sz="4" w:space="0" w:color="auto"/>
              <w:right w:val="single" w:sz="4" w:space="0" w:color="auto"/>
            </w:tcBorders>
            <w:vAlign w:val="center"/>
          </w:tcPr>
          <w:p w14:paraId="02601571" w14:textId="77777777" w:rsidR="004903B8" w:rsidRPr="00577C4B" w:rsidRDefault="004903B8" w:rsidP="004903B8">
            <w:pPr>
              <w:pStyle w:val="BodyText"/>
              <w:spacing w:after="0"/>
              <w:contextualSpacing/>
              <w:rPr>
                <w:rFonts w:ascii="Georgia" w:hAnsi="Georgia" w:cs="Arial"/>
                <w:b/>
                <w:color w:val="000000"/>
              </w:rPr>
            </w:pPr>
            <w:r w:rsidRPr="00577C4B">
              <w:rPr>
                <w:rFonts w:ascii="Georgia" w:hAnsi="Georgia" w:cs="Arial"/>
                <w:b/>
                <w:color w:val="000000"/>
              </w:rPr>
              <w:t>Date</w:t>
            </w:r>
          </w:p>
        </w:tc>
        <w:tc>
          <w:tcPr>
            <w:tcW w:w="4590" w:type="dxa"/>
            <w:tcBorders>
              <w:top w:val="single" w:sz="4" w:space="0" w:color="auto"/>
              <w:left w:val="single" w:sz="4" w:space="0" w:color="auto"/>
              <w:bottom w:val="single" w:sz="4" w:space="0" w:color="auto"/>
              <w:right w:val="single" w:sz="4" w:space="0" w:color="auto"/>
            </w:tcBorders>
            <w:vAlign w:val="center"/>
          </w:tcPr>
          <w:p w14:paraId="3B23355E" w14:textId="77777777" w:rsidR="004903B8" w:rsidRPr="00577C4B" w:rsidRDefault="004903B8" w:rsidP="004903B8">
            <w:pPr>
              <w:pStyle w:val="BodyText"/>
              <w:spacing w:after="0"/>
              <w:contextualSpacing/>
              <w:rPr>
                <w:rFonts w:ascii="Georgia" w:hAnsi="Georgia" w:cs="Arial"/>
                <w:b/>
                <w:color w:val="000000"/>
              </w:rPr>
            </w:pPr>
            <w:r w:rsidRPr="00577C4B">
              <w:rPr>
                <w:rFonts w:ascii="Georgia" w:hAnsi="Georgia" w:cs="Arial"/>
                <w:b/>
                <w:color w:val="000000"/>
              </w:rPr>
              <w:t>Topic</w:t>
            </w:r>
          </w:p>
        </w:tc>
        <w:tc>
          <w:tcPr>
            <w:tcW w:w="1890" w:type="dxa"/>
            <w:tcBorders>
              <w:top w:val="single" w:sz="4" w:space="0" w:color="auto"/>
              <w:left w:val="single" w:sz="4" w:space="0" w:color="auto"/>
              <w:bottom w:val="single" w:sz="4" w:space="0" w:color="auto"/>
              <w:right w:val="single" w:sz="4" w:space="0" w:color="auto"/>
            </w:tcBorders>
            <w:vAlign w:val="center"/>
          </w:tcPr>
          <w:p w14:paraId="50C31C29" w14:textId="77777777" w:rsidR="004903B8" w:rsidRPr="00577C4B" w:rsidRDefault="004903B8" w:rsidP="004903B8">
            <w:pPr>
              <w:pStyle w:val="BodyText"/>
              <w:spacing w:after="0"/>
              <w:contextualSpacing/>
              <w:rPr>
                <w:rFonts w:ascii="Georgia" w:hAnsi="Georgia" w:cs="Arial"/>
                <w:b/>
                <w:color w:val="000000"/>
              </w:rPr>
            </w:pPr>
            <w:r w:rsidRPr="00577C4B">
              <w:rPr>
                <w:rFonts w:ascii="Georgia" w:hAnsi="Georgia" w:cs="Arial"/>
                <w:b/>
                <w:color w:val="000000"/>
              </w:rPr>
              <w:t>Required Reading</w:t>
            </w:r>
          </w:p>
        </w:tc>
        <w:tc>
          <w:tcPr>
            <w:tcW w:w="2920" w:type="dxa"/>
            <w:tcBorders>
              <w:top w:val="single" w:sz="4" w:space="0" w:color="auto"/>
              <w:left w:val="single" w:sz="4" w:space="0" w:color="auto"/>
              <w:bottom w:val="single" w:sz="4" w:space="0" w:color="auto"/>
              <w:right w:val="single" w:sz="4" w:space="0" w:color="auto"/>
            </w:tcBorders>
            <w:vAlign w:val="center"/>
          </w:tcPr>
          <w:p w14:paraId="681C2689" w14:textId="77777777" w:rsidR="004903B8" w:rsidRPr="00577C4B" w:rsidRDefault="004903B8" w:rsidP="004903B8">
            <w:pPr>
              <w:pStyle w:val="BodyText"/>
              <w:tabs>
                <w:tab w:val="left" w:pos="10203"/>
              </w:tabs>
              <w:spacing w:after="0"/>
              <w:contextualSpacing/>
              <w:rPr>
                <w:rFonts w:ascii="Georgia" w:hAnsi="Georgia" w:cs="Arial"/>
                <w:b/>
                <w:color w:val="000000"/>
              </w:rPr>
            </w:pPr>
            <w:r>
              <w:rPr>
                <w:rFonts w:ascii="Georgia" w:hAnsi="Georgia" w:cs="Arial"/>
                <w:b/>
                <w:color w:val="000000"/>
              </w:rPr>
              <w:t>Assignments Due</w:t>
            </w:r>
          </w:p>
        </w:tc>
      </w:tr>
      <w:tr w:rsidR="004903B8" w:rsidRPr="008E6BDF" w14:paraId="506DEBF4" w14:textId="77777777" w:rsidTr="004903B8">
        <w:trPr>
          <w:cantSplit/>
          <w:trHeight w:val="566"/>
        </w:trPr>
        <w:tc>
          <w:tcPr>
            <w:tcW w:w="1008" w:type="dxa"/>
            <w:tcBorders>
              <w:top w:val="single" w:sz="4" w:space="0" w:color="auto"/>
              <w:left w:val="single" w:sz="4" w:space="0" w:color="auto"/>
              <w:bottom w:val="single" w:sz="4" w:space="0" w:color="auto"/>
              <w:right w:val="single" w:sz="4" w:space="0" w:color="auto"/>
            </w:tcBorders>
          </w:tcPr>
          <w:p w14:paraId="4E5BBC9B" w14:textId="77777777" w:rsidR="004903B8" w:rsidRPr="00A17FEE" w:rsidRDefault="004903B8" w:rsidP="004903B8">
            <w:pPr>
              <w:pStyle w:val="BodyText"/>
              <w:spacing w:after="0"/>
              <w:contextualSpacing/>
              <w:rPr>
                <w:rFonts w:ascii="Georgia" w:hAnsi="Georgia" w:cs="Times New Roman"/>
                <w:color w:val="000000"/>
                <w:sz w:val="28"/>
                <w:szCs w:val="28"/>
              </w:rPr>
            </w:pPr>
            <w:r>
              <w:rPr>
                <w:rFonts w:ascii="Calibri" w:hAnsi="Calibri" w:cs="Times New Roman"/>
                <w:color w:val="000000"/>
              </w:rPr>
              <w:t>27-Jan</w:t>
            </w:r>
          </w:p>
        </w:tc>
        <w:tc>
          <w:tcPr>
            <w:tcW w:w="4590" w:type="dxa"/>
            <w:tcBorders>
              <w:top w:val="single" w:sz="4" w:space="0" w:color="auto"/>
              <w:left w:val="single" w:sz="4" w:space="0" w:color="auto"/>
              <w:bottom w:val="single" w:sz="4" w:space="0" w:color="auto"/>
              <w:right w:val="single" w:sz="4" w:space="0" w:color="auto"/>
            </w:tcBorders>
            <w:vAlign w:val="center"/>
          </w:tcPr>
          <w:p w14:paraId="305F65EB" w14:textId="77777777" w:rsidR="004903B8" w:rsidRPr="003C0644" w:rsidRDefault="004903B8" w:rsidP="004903B8">
            <w:pPr>
              <w:pStyle w:val="BodyText"/>
              <w:spacing w:after="0"/>
              <w:contextualSpacing/>
              <w:rPr>
                <w:rFonts w:ascii="Georgia" w:hAnsi="Georgia" w:cs="Times New Roman"/>
                <w:color w:val="000000"/>
                <w:szCs w:val="28"/>
              </w:rPr>
            </w:pPr>
            <w:r w:rsidRPr="003C0644">
              <w:rPr>
                <w:rFonts w:ascii="Georgia" w:hAnsi="Georgia" w:cs="Times New Roman"/>
                <w:color w:val="000000"/>
                <w:szCs w:val="28"/>
              </w:rPr>
              <w:t>Syllabus Review // Introductions // SUD: differences between DSM IV-TR &amp; DSM 5</w:t>
            </w:r>
          </w:p>
        </w:tc>
        <w:tc>
          <w:tcPr>
            <w:tcW w:w="1890" w:type="dxa"/>
            <w:tcBorders>
              <w:top w:val="single" w:sz="4" w:space="0" w:color="auto"/>
              <w:left w:val="single" w:sz="4" w:space="0" w:color="auto"/>
              <w:bottom w:val="single" w:sz="4" w:space="0" w:color="auto"/>
              <w:right w:val="single" w:sz="4" w:space="0" w:color="auto"/>
            </w:tcBorders>
            <w:vAlign w:val="center"/>
          </w:tcPr>
          <w:p w14:paraId="56D5B984" w14:textId="77777777" w:rsidR="004903B8" w:rsidRPr="003C0644" w:rsidRDefault="004903B8" w:rsidP="004903B8">
            <w:pPr>
              <w:pStyle w:val="BodyText"/>
              <w:spacing w:after="0"/>
              <w:contextualSpacing/>
              <w:rPr>
                <w:rFonts w:ascii="Georgia" w:hAnsi="Georgia" w:cs="Times New Roman"/>
                <w:color w:val="000000"/>
                <w:szCs w:val="28"/>
              </w:rPr>
            </w:pPr>
            <w:r w:rsidRPr="003C0644">
              <w:rPr>
                <w:rFonts w:ascii="Georgia" w:hAnsi="Georgia" w:cs="Times New Roman"/>
                <w:color w:val="000000"/>
                <w:szCs w:val="28"/>
              </w:rPr>
              <w:t>How to read a research article</w:t>
            </w:r>
          </w:p>
        </w:tc>
        <w:tc>
          <w:tcPr>
            <w:tcW w:w="2920" w:type="dxa"/>
            <w:tcBorders>
              <w:top w:val="single" w:sz="4" w:space="0" w:color="auto"/>
              <w:left w:val="single" w:sz="4" w:space="0" w:color="auto"/>
              <w:bottom w:val="single" w:sz="4" w:space="0" w:color="auto"/>
              <w:right w:val="single" w:sz="4" w:space="0" w:color="auto"/>
            </w:tcBorders>
          </w:tcPr>
          <w:p w14:paraId="603AF24A" w14:textId="77777777" w:rsidR="004903B8" w:rsidRPr="003C0644" w:rsidRDefault="004903B8" w:rsidP="004903B8">
            <w:pPr>
              <w:pStyle w:val="BodyText"/>
              <w:spacing w:after="0"/>
              <w:contextualSpacing/>
              <w:rPr>
                <w:rFonts w:ascii="Georgia" w:hAnsi="Georgia" w:cs="Times New Roman"/>
                <w:color w:val="000000"/>
                <w:szCs w:val="28"/>
              </w:rPr>
            </w:pPr>
          </w:p>
        </w:tc>
      </w:tr>
      <w:tr w:rsidR="004903B8" w:rsidRPr="00682F4E" w14:paraId="2E532A80" w14:textId="77777777" w:rsidTr="004903B8">
        <w:trPr>
          <w:cantSplit/>
          <w:trHeight w:val="350"/>
        </w:trPr>
        <w:tc>
          <w:tcPr>
            <w:tcW w:w="1008" w:type="dxa"/>
            <w:tcBorders>
              <w:top w:val="single" w:sz="4" w:space="0" w:color="auto"/>
              <w:left w:val="single" w:sz="4" w:space="0" w:color="auto"/>
              <w:bottom w:val="single" w:sz="4" w:space="0" w:color="auto"/>
              <w:right w:val="single" w:sz="4" w:space="0" w:color="auto"/>
            </w:tcBorders>
          </w:tcPr>
          <w:p w14:paraId="2401DF23" w14:textId="77777777" w:rsidR="004903B8" w:rsidRPr="00365E93" w:rsidRDefault="004903B8" w:rsidP="004903B8">
            <w:pPr>
              <w:pStyle w:val="BodyText"/>
              <w:spacing w:after="0"/>
              <w:contextualSpacing/>
              <w:rPr>
                <w:rFonts w:ascii="Georgia" w:hAnsi="Georgia" w:cs="Arial"/>
                <w:bCs/>
                <w:sz w:val="28"/>
                <w:szCs w:val="28"/>
              </w:rPr>
            </w:pPr>
            <w:r>
              <w:rPr>
                <w:rFonts w:ascii="Calibri" w:hAnsi="Calibri" w:cs="Times New Roman"/>
                <w:color w:val="000000"/>
              </w:rPr>
              <w:t>3-Feb</w:t>
            </w:r>
          </w:p>
        </w:tc>
        <w:tc>
          <w:tcPr>
            <w:tcW w:w="4590" w:type="dxa"/>
            <w:tcBorders>
              <w:top w:val="single" w:sz="4" w:space="0" w:color="auto"/>
              <w:left w:val="single" w:sz="4" w:space="0" w:color="auto"/>
              <w:bottom w:val="single" w:sz="4" w:space="0" w:color="auto"/>
              <w:right w:val="single" w:sz="4" w:space="0" w:color="auto"/>
            </w:tcBorders>
            <w:vAlign w:val="center"/>
          </w:tcPr>
          <w:p w14:paraId="76D9FFFA" w14:textId="77777777" w:rsidR="004903B8" w:rsidRPr="003C0644" w:rsidRDefault="004903B8" w:rsidP="004903B8">
            <w:pPr>
              <w:pStyle w:val="BodyText"/>
              <w:spacing w:after="0"/>
              <w:contextualSpacing/>
              <w:rPr>
                <w:rFonts w:ascii="Georgia" w:hAnsi="Georgia" w:cs="Times New Roman"/>
                <w:color w:val="000000"/>
                <w:szCs w:val="28"/>
              </w:rPr>
            </w:pPr>
            <w:r w:rsidRPr="003C0644">
              <w:rPr>
                <w:rFonts w:ascii="Georgia" w:hAnsi="Georgia" w:cs="Times New Roman"/>
                <w:color w:val="000000"/>
                <w:szCs w:val="28"/>
              </w:rPr>
              <w:t xml:space="preserve">Substance Abuse Counseling </w:t>
            </w:r>
          </w:p>
        </w:tc>
        <w:tc>
          <w:tcPr>
            <w:tcW w:w="1890" w:type="dxa"/>
            <w:tcBorders>
              <w:top w:val="single" w:sz="4" w:space="0" w:color="auto"/>
              <w:left w:val="single" w:sz="4" w:space="0" w:color="auto"/>
              <w:bottom w:val="single" w:sz="4" w:space="0" w:color="auto"/>
              <w:right w:val="single" w:sz="4" w:space="0" w:color="auto"/>
            </w:tcBorders>
            <w:vAlign w:val="center"/>
          </w:tcPr>
          <w:p w14:paraId="243E17DA" w14:textId="77777777" w:rsidR="004903B8" w:rsidRPr="003C0644" w:rsidRDefault="004903B8" w:rsidP="004903B8">
            <w:pPr>
              <w:pStyle w:val="BodyText"/>
              <w:spacing w:after="0"/>
              <w:contextualSpacing/>
              <w:rPr>
                <w:rFonts w:ascii="Georgia" w:hAnsi="Georgia" w:cs="Times New Roman"/>
                <w:color w:val="000000"/>
                <w:szCs w:val="28"/>
              </w:rPr>
            </w:pPr>
            <w:r w:rsidRPr="003C0644">
              <w:rPr>
                <w:rFonts w:ascii="Georgia" w:hAnsi="Georgia" w:cs="Times New Roman"/>
                <w:color w:val="000000"/>
                <w:szCs w:val="28"/>
              </w:rPr>
              <w:t>Ch. 1 - SAC</w:t>
            </w:r>
          </w:p>
        </w:tc>
        <w:tc>
          <w:tcPr>
            <w:tcW w:w="2920" w:type="dxa"/>
            <w:tcBorders>
              <w:top w:val="single" w:sz="4" w:space="0" w:color="auto"/>
              <w:left w:val="single" w:sz="4" w:space="0" w:color="auto"/>
              <w:bottom w:val="single" w:sz="4" w:space="0" w:color="auto"/>
              <w:right w:val="single" w:sz="4" w:space="0" w:color="auto"/>
            </w:tcBorders>
          </w:tcPr>
          <w:p w14:paraId="7D25CDC0" w14:textId="77777777" w:rsidR="004903B8" w:rsidRPr="003C0644" w:rsidRDefault="004903B8" w:rsidP="004903B8">
            <w:pPr>
              <w:pStyle w:val="BodyText"/>
              <w:spacing w:after="0"/>
              <w:contextualSpacing/>
              <w:rPr>
                <w:rFonts w:ascii="Georgia" w:hAnsi="Georgia" w:cs="Times New Roman"/>
                <w:color w:val="000000"/>
                <w:szCs w:val="28"/>
              </w:rPr>
            </w:pPr>
          </w:p>
        </w:tc>
      </w:tr>
      <w:tr w:rsidR="004903B8" w:rsidRPr="00682F4E" w14:paraId="78B4C22C" w14:textId="77777777" w:rsidTr="004903B8">
        <w:trPr>
          <w:cantSplit/>
          <w:trHeight w:val="308"/>
        </w:trPr>
        <w:tc>
          <w:tcPr>
            <w:tcW w:w="1008" w:type="dxa"/>
            <w:tcBorders>
              <w:top w:val="single" w:sz="4" w:space="0" w:color="auto"/>
              <w:left w:val="single" w:sz="4" w:space="0" w:color="auto"/>
              <w:bottom w:val="single" w:sz="4" w:space="0" w:color="auto"/>
              <w:right w:val="single" w:sz="4" w:space="0" w:color="auto"/>
            </w:tcBorders>
          </w:tcPr>
          <w:p w14:paraId="47922BC5" w14:textId="77777777" w:rsidR="004903B8" w:rsidRPr="00365E93" w:rsidRDefault="004903B8" w:rsidP="004903B8">
            <w:pPr>
              <w:pStyle w:val="BodyText"/>
              <w:spacing w:after="0"/>
              <w:contextualSpacing/>
              <w:rPr>
                <w:rFonts w:ascii="Georgia" w:hAnsi="Georgia" w:cs="Arial"/>
                <w:bCs/>
                <w:sz w:val="28"/>
                <w:szCs w:val="28"/>
              </w:rPr>
            </w:pPr>
            <w:r>
              <w:rPr>
                <w:rFonts w:ascii="Calibri" w:hAnsi="Calibri" w:cs="Times New Roman"/>
                <w:color w:val="000000"/>
              </w:rPr>
              <w:t>10-Feb</w:t>
            </w:r>
          </w:p>
        </w:tc>
        <w:tc>
          <w:tcPr>
            <w:tcW w:w="4590" w:type="dxa"/>
            <w:tcBorders>
              <w:top w:val="single" w:sz="4" w:space="0" w:color="auto"/>
              <w:left w:val="single" w:sz="4" w:space="0" w:color="auto"/>
              <w:bottom w:val="single" w:sz="4" w:space="0" w:color="auto"/>
              <w:right w:val="single" w:sz="4" w:space="0" w:color="auto"/>
            </w:tcBorders>
            <w:vAlign w:val="center"/>
          </w:tcPr>
          <w:p w14:paraId="4DA5F20B" w14:textId="77777777" w:rsidR="004903B8" w:rsidRPr="00D46412" w:rsidRDefault="004903B8" w:rsidP="004903B8">
            <w:pPr>
              <w:pStyle w:val="BodyText"/>
              <w:spacing w:after="0"/>
              <w:contextualSpacing/>
              <w:rPr>
                <w:rFonts w:ascii="Georgia" w:hAnsi="Georgia" w:cs="Times New Roman"/>
                <w:color w:val="000000"/>
                <w:szCs w:val="28"/>
              </w:rPr>
            </w:pPr>
            <w:r w:rsidRPr="003C0644">
              <w:rPr>
                <w:rFonts w:ascii="Georgia" w:hAnsi="Georgia" w:cs="Times New Roman"/>
                <w:color w:val="000000"/>
                <w:szCs w:val="28"/>
              </w:rPr>
              <w:t>Assessment and Treatment Planning</w:t>
            </w:r>
          </w:p>
        </w:tc>
        <w:tc>
          <w:tcPr>
            <w:tcW w:w="1890" w:type="dxa"/>
            <w:tcBorders>
              <w:top w:val="single" w:sz="4" w:space="0" w:color="auto"/>
              <w:left w:val="single" w:sz="4" w:space="0" w:color="auto"/>
              <w:bottom w:val="single" w:sz="4" w:space="0" w:color="auto"/>
              <w:right w:val="single" w:sz="4" w:space="0" w:color="auto"/>
            </w:tcBorders>
            <w:vAlign w:val="center"/>
          </w:tcPr>
          <w:p w14:paraId="724362CA" w14:textId="77777777" w:rsidR="004903B8" w:rsidRPr="003C0644" w:rsidRDefault="004903B8" w:rsidP="004903B8">
            <w:pPr>
              <w:pStyle w:val="BodyText"/>
              <w:spacing w:after="0"/>
              <w:contextualSpacing/>
              <w:rPr>
                <w:rFonts w:ascii="Georgia" w:hAnsi="Georgia" w:cs="Times New Roman"/>
                <w:color w:val="000000"/>
                <w:szCs w:val="28"/>
              </w:rPr>
            </w:pPr>
            <w:r w:rsidRPr="003C0644">
              <w:rPr>
                <w:rFonts w:ascii="Georgia" w:hAnsi="Georgia" w:cs="Times New Roman"/>
                <w:color w:val="000000"/>
                <w:szCs w:val="28"/>
              </w:rPr>
              <w:t>Ch. 4 - SAC</w:t>
            </w:r>
          </w:p>
        </w:tc>
        <w:tc>
          <w:tcPr>
            <w:tcW w:w="2920" w:type="dxa"/>
            <w:tcBorders>
              <w:top w:val="single" w:sz="4" w:space="0" w:color="auto"/>
              <w:left w:val="single" w:sz="4" w:space="0" w:color="auto"/>
              <w:bottom w:val="single" w:sz="4" w:space="0" w:color="auto"/>
              <w:right w:val="single" w:sz="4" w:space="0" w:color="auto"/>
            </w:tcBorders>
          </w:tcPr>
          <w:p w14:paraId="1E31D493" w14:textId="77777777" w:rsidR="004903B8" w:rsidRPr="003C0644" w:rsidRDefault="004903B8" w:rsidP="004903B8">
            <w:pPr>
              <w:pStyle w:val="BodyText"/>
              <w:spacing w:after="0"/>
              <w:contextualSpacing/>
              <w:rPr>
                <w:rFonts w:ascii="Georgia" w:hAnsi="Georgia" w:cs="Times New Roman"/>
                <w:color w:val="000000"/>
                <w:szCs w:val="28"/>
              </w:rPr>
            </w:pPr>
            <w:r>
              <w:rPr>
                <w:rFonts w:ascii="Georgia" w:hAnsi="Georgia" w:cs="Times New Roman"/>
                <w:bCs/>
                <w:color w:val="000000"/>
                <w:szCs w:val="28"/>
              </w:rPr>
              <w:t>Identified Behavio</w:t>
            </w:r>
            <w:r w:rsidRPr="003C0644">
              <w:rPr>
                <w:rFonts w:ascii="Georgia" w:hAnsi="Georgia" w:cs="Times New Roman"/>
                <w:bCs/>
                <w:color w:val="000000"/>
                <w:szCs w:val="28"/>
              </w:rPr>
              <w:t>r</w:t>
            </w:r>
            <w:r>
              <w:rPr>
                <w:rFonts w:ascii="Georgia" w:hAnsi="Georgia" w:cs="Times New Roman"/>
                <w:bCs/>
                <w:color w:val="000000"/>
                <w:szCs w:val="28"/>
              </w:rPr>
              <w:t xml:space="preserve"> due</w:t>
            </w:r>
          </w:p>
        </w:tc>
      </w:tr>
      <w:tr w:rsidR="004903B8" w:rsidRPr="00682F4E" w14:paraId="2EF80799" w14:textId="77777777" w:rsidTr="004903B8">
        <w:trPr>
          <w:cantSplit/>
          <w:trHeight w:val="524"/>
        </w:trPr>
        <w:tc>
          <w:tcPr>
            <w:tcW w:w="1008" w:type="dxa"/>
            <w:tcBorders>
              <w:top w:val="single" w:sz="4" w:space="0" w:color="auto"/>
              <w:left w:val="single" w:sz="4" w:space="0" w:color="auto"/>
              <w:bottom w:val="single" w:sz="4" w:space="0" w:color="auto"/>
              <w:right w:val="single" w:sz="4" w:space="0" w:color="auto"/>
            </w:tcBorders>
          </w:tcPr>
          <w:p w14:paraId="498A09B8" w14:textId="77777777" w:rsidR="004903B8" w:rsidRPr="00365E93" w:rsidRDefault="004903B8" w:rsidP="004903B8">
            <w:pPr>
              <w:pStyle w:val="BodyText"/>
              <w:spacing w:after="0"/>
              <w:contextualSpacing/>
              <w:rPr>
                <w:rFonts w:ascii="Georgia" w:hAnsi="Georgia" w:cs="Arial"/>
                <w:bCs/>
                <w:sz w:val="28"/>
                <w:szCs w:val="28"/>
              </w:rPr>
            </w:pPr>
            <w:r>
              <w:rPr>
                <w:rFonts w:ascii="Calibri" w:hAnsi="Calibri" w:cs="Times New Roman"/>
                <w:color w:val="000000"/>
              </w:rPr>
              <w:t>17-Feb</w:t>
            </w:r>
          </w:p>
        </w:tc>
        <w:tc>
          <w:tcPr>
            <w:tcW w:w="4590" w:type="dxa"/>
            <w:tcBorders>
              <w:top w:val="single" w:sz="4" w:space="0" w:color="auto"/>
              <w:left w:val="single" w:sz="4" w:space="0" w:color="auto"/>
              <w:bottom w:val="single" w:sz="4" w:space="0" w:color="auto"/>
              <w:right w:val="single" w:sz="4" w:space="0" w:color="auto"/>
            </w:tcBorders>
            <w:vAlign w:val="center"/>
          </w:tcPr>
          <w:p w14:paraId="4FA3BBDF" w14:textId="77777777" w:rsidR="004903B8" w:rsidRPr="003C0644" w:rsidRDefault="004903B8" w:rsidP="004903B8">
            <w:pPr>
              <w:pStyle w:val="BodyText"/>
              <w:spacing w:after="0"/>
              <w:contextualSpacing/>
              <w:rPr>
                <w:rFonts w:ascii="Georgia" w:hAnsi="Georgia" w:cs="Arial"/>
                <w:szCs w:val="28"/>
              </w:rPr>
            </w:pPr>
            <w:r w:rsidRPr="003C0644">
              <w:rPr>
                <w:rFonts w:ascii="Georgia" w:hAnsi="Georgia" w:cs="Times New Roman"/>
                <w:color w:val="000000"/>
                <w:szCs w:val="28"/>
              </w:rPr>
              <w:t>Helping Clients Change</w:t>
            </w:r>
          </w:p>
        </w:tc>
        <w:tc>
          <w:tcPr>
            <w:tcW w:w="1890" w:type="dxa"/>
            <w:tcBorders>
              <w:top w:val="single" w:sz="4" w:space="0" w:color="auto"/>
              <w:left w:val="single" w:sz="4" w:space="0" w:color="auto"/>
              <w:bottom w:val="single" w:sz="4" w:space="0" w:color="auto"/>
              <w:right w:val="single" w:sz="4" w:space="0" w:color="auto"/>
            </w:tcBorders>
            <w:vAlign w:val="center"/>
          </w:tcPr>
          <w:p w14:paraId="576B46A8" w14:textId="77777777" w:rsidR="004903B8" w:rsidRPr="003C0644" w:rsidRDefault="004903B8" w:rsidP="004903B8">
            <w:pPr>
              <w:pStyle w:val="BodyText"/>
              <w:spacing w:after="0"/>
              <w:contextualSpacing/>
              <w:rPr>
                <w:rFonts w:ascii="Georgia" w:hAnsi="Georgia" w:cs="Times New Roman"/>
                <w:color w:val="000000"/>
                <w:szCs w:val="28"/>
              </w:rPr>
            </w:pPr>
            <w:r w:rsidRPr="003C0644">
              <w:rPr>
                <w:rFonts w:ascii="Georgia" w:hAnsi="Georgia" w:cs="Times New Roman"/>
                <w:color w:val="000000"/>
                <w:szCs w:val="28"/>
              </w:rPr>
              <w:t>Ch. 5 – SAC</w:t>
            </w:r>
          </w:p>
        </w:tc>
        <w:tc>
          <w:tcPr>
            <w:tcW w:w="2920" w:type="dxa"/>
            <w:tcBorders>
              <w:top w:val="single" w:sz="4" w:space="0" w:color="auto"/>
              <w:left w:val="single" w:sz="4" w:space="0" w:color="auto"/>
              <w:bottom w:val="single" w:sz="4" w:space="0" w:color="auto"/>
              <w:right w:val="single" w:sz="4" w:space="0" w:color="auto"/>
            </w:tcBorders>
          </w:tcPr>
          <w:p w14:paraId="49828368" w14:textId="77777777" w:rsidR="004903B8" w:rsidRPr="003C0644" w:rsidRDefault="004903B8" w:rsidP="004903B8">
            <w:pPr>
              <w:pStyle w:val="BodyText"/>
              <w:spacing w:after="0"/>
              <w:contextualSpacing/>
              <w:rPr>
                <w:rFonts w:ascii="Georgia" w:hAnsi="Georgia" w:cs="Times New Roman"/>
                <w:color w:val="000000"/>
                <w:szCs w:val="28"/>
              </w:rPr>
            </w:pPr>
            <w:r>
              <w:rPr>
                <w:rFonts w:ascii="Georgia" w:hAnsi="Georgia" w:cs="Times New Roman"/>
                <w:bCs/>
                <w:color w:val="000000"/>
                <w:szCs w:val="28"/>
              </w:rPr>
              <w:t>Behavioral Analysis</w:t>
            </w:r>
            <w:r w:rsidRPr="003C0644">
              <w:rPr>
                <w:rFonts w:ascii="Georgia" w:hAnsi="Georgia" w:cs="Times New Roman"/>
                <w:bCs/>
                <w:color w:val="000000"/>
                <w:szCs w:val="28"/>
              </w:rPr>
              <w:t xml:space="preserve"> &amp; Measure Selection due</w:t>
            </w:r>
          </w:p>
        </w:tc>
      </w:tr>
      <w:tr w:rsidR="004903B8" w:rsidRPr="00682F4E" w14:paraId="66A9F3A3" w14:textId="77777777" w:rsidTr="004903B8">
        <w:trPr>
          <w:cantSplit/>
          <w:trHeight w:val="440"/>
        </w:trPr>
        <w:tc>
          <w:tcPr>
            <w:tcW w:w="1008" w:type="dxa"/>
            <w:tcBorders>
              <w:top w:val="single" w:sz="4" w:space="0" w:color="auto"/>
              <w:left w:val="single" w:sz="4" w:space="0" w:color="auto"/>
              <w:bottom w:val="single" w:sz="4" w:space="0" w:color="auto"/>
              <w:right w:val="single" w:sz="4" w:space="0" w:color="auto"/>
            </w:tcBorders>
            <w:shd w:val="clear" w:color="auto" w:fill="auto"/>
          </w:tcPr>
          <w:p w14:paraId="7C4831C0" w14:textId="77777777" w:rsidR="004903B8" w:rsidRPr="00365E93" w:rsidRDefault="004903B8" w:rsidP="004903B8">
            <w:pPr>
              <w:pStyle w:val="BodyText"/>
              <w:spacing w:after="0"/>
              <w:contextualSpacing/>
              <w:rPr>
                <w:rFonts w:ascii="Georgia" w:hAnsi="Georgia" w:cs="Arial"/>
                <w:b/>
                <w:bCs/>
                <w:sz w:val="28"/>
                <w:szCs w:val="28"/>
              </w:rPr>
            </w:pPr>
            <w:r>
              <w:rPr>
                <w:rFonts w:ascii="Calibri" w:hAnsi="Calibri" w:cs="Times New Roman"/>
                <w:color w:val="000000"/>
              </w:rPr>
              <w:t>24-Feb</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78A9834A" w14:textId="77777777" w:rsidR="004903B8" w:rsidRPr="003C0644" w:rsidRDefault="004903B8" w:rsidP="004903B8">
            <w:pPr>
              <w:pStyle w:val="BodyText"/>
              <w:spacing w:after="0"/>
              <w:contextualSpacing/>
              <w:rPr>
                <w:rFonts w:ascii="Georgia" w:hAnsi="Georgia" w:cs="Arial"/>
                <w:b/>
                <w:szCs w:val="28"/>
              </w:rPr>
            </w:pPr>
            <w:r w:rsidRPr="003C0644">
              <w:rPr>
                <w:rFonts w:ascii="Georgia" w:hAnsi="Georgia" w:cs="Times New Roman"/>
                <w:color w:val="000000"/>
                <w:szCs w:val="28"/>
              </w:rPr>
              <w:t>Group Work</w:t>
            </w:r>
          </w:p>
        </w:tc>
        <w:tc>
          <w:tcPr>
            <w:tcW w:w="1890" w:type="dxa"/>
            <w:tcBorders>
              <w:top w:val="single" w:sz="4" w:space="0" w:color="auto"/>
              <w:left w:val="single" w:sz="4" w:space="0" w:color="auto"/>
              <w:bottom w:val="single" w:sz="4" w:space="0" w:color="auto"/>
              <w:right w:val="single" w:sz="4" w:space="0" w:color="auto"/>
            </w:tcBorders>
            <w:vAlign w:val="center"/>
          </w:tcPr>
          <w:p w14:paraId="1A1EA77E" w14:textId="77777777" w:rsidR="004903B8" w:rsidRPr="003C0644" w:rsidRDefault="004903B8" w:rsidP="004903B8">
            <w:pPr>
              <w:pStyle w:val="BodyText"/>
              <w:spacing w:after="0"/>
              <w:contextualSpacing/>
              <w:rPr>
                <w:rFonts w:ascii="Georgia" w:hAnsi="Georgia" w:cs="Times New Roman"/>
                <w:color w:val="000000"/>
                <w:szCs w:val="28"/>
              </w:rPr>
            </w:pPr>
            <w:r w:rsidRPr="003C0644">
              <w:rPr>
                <w:rFonts w:ascii="Georgia" w:hAnsi="Georgia" w:cs="Times New Roman"/>
                <w:color w:val="000000"/>
                <w:szCs w:val="28"/>
              </w:rPr>
              <w:t>Ch. 6 – SAC</w:t>
            </w:r>
          </w:p>
        </w:tc>
        <w:tc>
          <w:tcPr>
            <w:tcW w:w="2920" w:type="dxa"/>
            <w:tcBorders>
              <w:top w:val="single" w:sz="4" w:space="0" w:color="auto"/>
              <w:left w:val="single" w:sz="4" w:space="0" w:color="auto"/>
              <w:bottom w:val="single" w:sz="4" w:space="0" w:color="auto"/>
              <w:right w:val="single" w:sz="4" w:space="0" w:color="auto"/>
            </w:tcBorders>
          </w:tcPr>
          <w:p w14:paraId="250C5F1F" w14:textId="77777777" w:rsidR="004903B8" w:rsidRPr="003C0644" w:rsidRDefault="004903B8" w:rsidP="004903B8">
            <w:pPr>
              <w:pStyle w:val="BodyText"/>
              <w:spacing w:after="0"/>
              <w:contextualSpacing/>
              <w:rPr>
                <w:rFonts w:ascii="Georgia" w:hAnsi="Georgia" w:cs="Times New Roman"/>
                <w:color w:val="000000"/>
                <w:szCs w:val="28"/>
              </w:rPr>
            </w:pPr>
            <w:r w:rsidRPr="003C0644">
              <w:rPr>
                <w:rFonts w:ascii="Georgia" w:hAnsi="Georgia" w:cs="Times New Roman"/>
                <w:color w:val="000000"/>
                <w:szCs w:val="28"/>
              </w:rPr>
              <w:t>One week baseline due</w:t>
            </w:r>
          </w:p>
        </w:tc>
      </w:tr>
      <w:tr w:rsidR="004903B8" w:rsidRPr="00682F4E" w14:paraId="34DE8E22" w14:textId="77777777" w:rsidTr="004903B8">
        <w:trPr>
          <w:cantSplit/>
          <w:trHeight w:val="103"/>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tcPr>
          <w:p w14:paraId="20F4AA14" w14:textId="77777777" w:rsidR="004903B8" w:rsidRPr="00365E93" w:rsidRDefault="004903B8" w:rsidP="004903B8">
            <w:pPr>
              <w:pStyle w:val="BodyText"/>
              <w:spacing w:after="0"/>
              <w:contextualSpacing/>
              <w:rPr>
                <w:rFonts w:ascii="Georgia" w:hAnsi="Georgia" w:cs="Arial"/>
                <w:bCs/>
                <w:sz w:val="28"/>
                <w:szCs w:val="28"/>
              </w:rPr>
            </w:pPr>
            <w:r>
              <w:rPr>
                <w:rFonts w:ascii="Calibri" w:hAnsi="Calibri" w:cs="Times New Roman"/>
                <w:color w:val="000000"/>
              </w:rPr>
              <w:t>3-Mar</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D9063" w14:textId="77777777" w:rsidR="004903B8" w:rsidRPr="003C0644" w:rsidRDefault="004903B8" w:rsidP="004903B8">
            <w:pPr>
              <w:pStyle w:val="BodyText"/>
              <w:spacing w:after="0"/>
              <w:contextualSpacing/>
              <w:rPr>
                <w:rFonts w:ascii="Georgia" w:hAnsi="Georgia" w:cs="Arial"/>
                <w:szCs w:val="28"/>
              </w:rPr>
            </w:pPr>
            <w:r w:rsidRPr="003C0644">
              <w:rPr>
                <w:rFonts w:ascii="Georgia" w:hAnsi="Georgia" w:cs="Times New Roman"/>
                <w:color w:val="000000"/>
                <w:szCs w:val="28"/>
              </w:rPr>
              <w:t xml:space="preserve">Maintaining Change </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91EFA" w14:textId="77777777" w:rsidR="004903B8" w:rsidRPr="003C0644" w:rsidRDefault="004903B8" w:rsidP="004903B8">
            <w:pPr>
              <w:pStyle w:val="BodyText"/>
              <w:spacing w:after="0"/>
              <w:contextualSpacing/>
              <w:rPr>
                <w:rFonts w:ascii="Georgia" w:hAnsi="Georgia" w:cs="Times New Roman"/>
                <w:color w:val="000000"/>
                <w:szCs w:val="28"/>
              </w:rPr>
            </w:pPr>
            <w:r w:rsidRPr="003C0644">
              <w:rPr>
                <w:rFonts w:ascii="Georgia" w:hAnsi="Georgia" w:cs="Times New Roman"/>
                <w:color w:val="000000"/>
                <w:szCs w:val="28"/>
              </w:rPr>
              <w:t>Ch. 7 – SAC</w:t>
            </w:r>
          </w:p>
        </w:tc>
        <w:tc>
          <w:tcPr>
            <w:tcW w:w="2920" w:type="dxa"/>
            <w:tcBorders>
              <w:top w:val="single" w:sz="4" w:space="0" w:color="auto"/>
              <w:left w:val="single" w:sz="4" w:space="0" w:color="auto"/>
              <w:bottom w:val="single" w:sz="4" w:space="0" w:color="auto"/>
              <w:right w:val="single" w:sz="4" w:space="0" w:color="auto"/>
            </w:tcBorders>
            <w:shd w:val="clear" w:color="auto" w:fill="FFFFFF" w:themeFill="background1"/>
          </w:tcPr>
          <w:p w14:paraId="18F61DB6" w14:textId="77777777" w:rsidR="004903B8" w:rsidRPr="00D46412" w:rsidRDefault="004903B8" w:rsidP="004903B8">
            <w:pPr>
              <w:pStyle w:val="BodyText"/>
              <w:spacing w:after="0"/>
              <w:contextualSpacing/>
              <w:rPr>
                <w:rFonts w:ascii="Georgia" w:hAnsi="Georgia" w:cs="Times New Roman"/>
                <w:color w:val="000000"/>
                <w:szCs w:val="28"/>
              </w:rPr>
            </w:pPr>
            <w:r>
              <w:rPr>
                <w:rFonts w:ascii="Georgia" w:hAnsi="Georgia" w:cs="Times New Roman"/>
                <w:bCs/>
                <w:color w:val="000000"/>
                <w:szCs w:val="28"/>
              </w:rPr>
              <w:t>Intervention plan d</w:t>
            </w:r>
            <w:r w:rsidRPr="00D46412">
              <w:rPr>
                <w:rFonts w:ascii="Georgia" w:hAnsi="Georgia" w:cs="Times New Roman"/>
                <w:bCs/>
                <w:color w:val="000000"/>
                <w:szCs w:val="28"/>
              </w:rPr>
              <w:t>ue</w:t>
            </w:r>
          </w:p>
        </w:tc>
      </w:tr>
      <w:tr w:rsidR="004903B8" w:rsidRPr="00682F4E" w14:paraId="2016BB64" w14:textId="77777777" w:rsidTr="004903B8">
        <w:trPr>
          <w:cantSplit/>
          <w:trHeight w:val="283"/>
        </w:trPr>
        <w:tc>
          <w:tcPr>
            <w:tcW w:w="1008" w:type="dxa"/>
            <w:tcBorders>
              <w:top w:val="single" w:sz="4" w:space="0" w:color="auto"/>
              <w:left w:val="single" w:sz="4" w:space="0" w:color="auto"/>
              <w:bottom w:val="single" w:sz="4" w:space="0" w:color="auto"/>
              <w:right w:val="single" w:sz="4" w:space="0" w:color="auto"/>
            </w:tcBorders>
          </w:tcPr>
          <w:p w14:paraId="58FF7EF9" w14:textId="77777777" w:rsidR="004903B8" w:rsidRPr="00365E93" w:rsidRDefault="004903B8" w:rsidP="004903B8">
            <w:pPr>
              <w:pStyle w:val="BodyText"/>
              <w:spacing w:after="0"/>
              <w:contextualSpacing/>
              <w:rPr>
                <w:rFonts w:ascii="Georgia" w:hAnsi="Georgia" w:cs="Arial"/>
                <w:bCs/>
                <w:sz w:val="28"/>
                <w:szCs w:val="28"/>
              </w:rPr>
            </w:pPr>
            <w:r>
              <w:rPr>
                <w:rFonts w:ascii="Calibri" w:hAnsi="Calibri" w:cs="Times New Roman"/>
                <w:color w:val="000000"/>
              </w:rPr>
              <w:t>10-Mar</w:t>
            </w:r>
          </w:p>
        </w:tc>
        <w:tc>
          <w:tcPr>
            <w:tcW w:w="4590" w:type="dxa"/>
            <w:tcBorders>
              <w:top w:val="single" w:sz="4" w:space="0" w:color="auto"/>
              <w:left w:val="single" w:sz="4" w:space="0" w:color="auto"/>
              <w:bottom w:val="single" w:sz="4" w:space="0" w:color="auto"/>
              <w:right w:val="single" w:sz="4" w:space="0" w:color="auto"/>
            </w:tcBorders>
            <w:vAlign w:val="center"/>
          </w:tcPr>
          <w:p w14:paraId="5CB70161" w14:textId="77777777" w:rsidR="004903B8" w:rsidRPr="003C0644" w:rsidRDefault="004903B8" w:rsidP="004903B8">
            <w:pPr>
              <w:pStyle w:val="BodyText"/>
              <w:spacing w:after="0"/>
              <w:contextualSpacing/>
              <w:rPr>
                <w:rFonts w:ascii="Georgia" w:hAnsi="Georgia" w:cs="Arial"/>
                <w:szCs w:val="28"/>
              </w:rPr>
            </w:pPr>
            <w:r w:rsidRPr="003C0644">
              <w:rPr>
                <w:rFonts w:ascii="Georgia" w:hAnsi="Georgia" w:cs="Times New Roman"/>
                <w:color w:val="000000"/>
                <w:szCs w:val="28"/>
              </w:rPr>
              <w:t>Working With Families</w:t>
            </w:r>
          </w:p>
        </w:tc>
        <w:tc>
          <w:tcPr>
            <w:tcW w:w="1890" w:type="dxa"/>
            <w:tcBorders>
              <w:top w:val="single" w:sz="4" w:space="0" w:color="auto"/>
              <w:left w:val="single" w:sz="4" w:space="0" w:color="auto"/>
              <w:bottom w:val="single" w:sz="4" w:space="0" w:color="auto"/>
              <w:right w:val="single" w:sz="4" w:space="0" w:color="auto"/>
            </w:tcBorders>
            <w:vAlign w:val="center"/>
          </w:tcPr>
          <w:p w14:paraId="73BCC7CB" w14:textId="77777777" w:rsidR="004903B8" w:rsidRPr="003C0644" w:rsidRDefault="004903B8" w:rsidP="004903B8">
            <w:pPr>
              <w:pStyle w:val="BodyText"/>
              <w:spacing w:after="0"/>
              <w:contextualSpacing/>
              <w:rPr>
                <w:rFonts w:ascii="Georgia" w:hAnsi="Georgia" w:cs="Times New Roman"/>
                <w:color w:val="000000"/>
                <w:szCs w:val="28"/>
              </w:rPr>
            </w:pPr>
            <w:r w:rsidRPr="003C0644">
              <w:rPr>
                <w:rFonts w:ascii="Georgia" w:hAnsi="Georgia" w:cs="Times New Roman"/>
                <w:color w:val="000000"/>
                <w:szCs w:val="28"/>
              </w:rPr>
              <w:t>Ch. 8 - SAC</w:t>
            </w:r>
          </w:p>
        </w:tc>
        <w:tc>
          <w:tcPr>
            <w:tcW w:w="2920" w:type="dxa"/>
            <w:tcBorders>
              <w:top w:val="single" w:sz="4" w:space="0" w:color="auto"/>
              <w:left w:val="single" w:sz="4" w:space="0" w:color="auto"/>
              <w:bottom w:val="single" w:sz="4" w:space="0" w:color="auto"/>
              <w:right w:val="single" w:sz="4" w:space="0" w:color="auto"/>
            </w:tcBorders>
          </w:tcPr>
          <w:p w14:paraId="2C49A39E" w14:textId="77777777" w:rsidR="004903B8" w:rsidRPr="003C0644" w:rsidRDefault="004903B8" w:rsidP="004903B8">
            <w:pPr>
              <w:pStyle w:val="BodyText"/>
              <w:spacing w:after="0"/>
              <w:contextualSpacing/>
              <w:rPr>
                <w:rFonts w:ascii="Georgia" w:hAnsi="Georgia" w:cs="Times New Roman"/>
                <w:color w:val="000000"/>
                <w:szCs w:val="28"/>
              </w:rPr>
            </w:pPr>
          </w:p>
        </w:tc>
      </w:tr>
      <w:tr w:rsidR="004903B8" w:rsidRPr="00682F4E" w14:paraId="5166F108" w14:textId="77777777" w:rsidTr="004903B8">
        <w:trPr>
          <w:cantSplit/>
          <w:trHeight w:val="263"/>
        </w:trPr>
        <w:tc>
          <w:tcPr>
            <w:tcW w:w="1008" w:type="dxa"/>
            <w:tcBorders>
              <w:top w:val="single" w:sz="4" w:space="0" w:color="auto"/>
              <w:left w:val="single" w:sz="4" w:space="0" w:color="auto"/>
              <w:bottom w:val="single" w:sz="4" w:space="0" w:color="auto"/>
              <w:right w:val="single" w:sz="4" w:space="0" w:color="auto"/>
            </w:tcBorders>
          </w:tcPr>
          <w:p w14:paraId="231FC0C0" w14:textId="77777777" w:rsidR="004903B8" w:rsidRPr="00365E93" w:rsidRDefault="004903B8" w:rsidP="004903B8">
            <w:pPr>
              <w:pStyle w:val="BodyText"/>
              <w:spacing w:after="0"/>
              <w:contextualSpacing/>
              <w:rPr>
                <w:rFonts w:ascii="Georgia" w:hAnsi="Georgia" w:cs="Arial"/>
                <w:bCs/>
                <w:sz w:val="28"/>
                <w:szCs w:val="28"/>
              </w:rPr>
            </w:pPr>
            <w:r>
              <w:rPr>
                <w:rFonts w:ascii="Calibri" w:hAnsi="Calibri" w:cs="Times New Roman"/>
                <w:color w:val="000000"/>
              </w:rPr>
              <w:t>17-Mar</w:t>
            </w:r>
          </w:p>
        </w:tc>
        <w:tc>
          <w:tcPr>
            <w:tcW w:w="4590" w:type="dxa"/>
            <w:tcBorders>
              <w:top w:val="single" w:sz="4" w:space="0" w:color="auto"/>
              <w:left w:val="single" w:sz="4" w:space="0" w:color="auto"/>
              <w:bottom w:val="single" w:sz="4" w:space="0" w:color="auto"/>
              <w:right w:val="single" w:sz="4" w:space="0" w:color="auto"/>
            </w:tcBorders>
            <w:vAlign w:val="center"/>
          </w:tcPr>
          <w:p w14:paraId="14323BED" w14:textId="77777777" w:rsidR="004903B8" w:rsidRPr="003C0644" w:rsidRDefault="004903B8" w:rsidP="004903B8">
            <w:pPr>
              <w:pStyle w:val="BodyText"/>
              <w:spacing w:after="0"/>
              <w:contextualSpacing/>
              <w:rPr>
                <w:rFonts w:ascii="Georgia" w:hAnsi="Georgia" w:cs="Times New Roman"/>
                <w:b/>
                <w:color w:val="000000"/>
                <w:szCs w:val="28"/>
              </w:rPr>
            </w:pPr>
            <w:r>
              <w:rPr>
                <w:rFonts w:ascii="Georgia" w:hAnsi="Georgia" w:cs="Times New Roman"/>
                <w:b/>
                <w:color w:val="000000"/>
                <w:szCs w:val="28"/>
              </w:rPr>
              <w:t xml:space="preserve">Spring Break </w:t>
            </w:r>
            <w:r w:rsidRPr="00D46412">
              <w:rPr>
                <w:rFonts w:ascii="Georgia" w:hAnsi="Georgia" w:cs="Times New Roman"/>
                <w:b/>
                <w:color w:val="000000"/>
                <w:szCs w:val="28"/>
              </w:rPr>
              <w:sym w:font="Wingdings" w:char="F04A"/>
            </w:r>
          </w:p>
        </w:tc>
        <w:tc>
          <w:tcPr>
            <w:tcW w:w="1890" w:type="dxa"/>
            <w:tcBorders>
              <w:top w:val="single" w:sz="4" w:space="0" w:color="auto"/>
              <w:left w:val="single" w:sz="4" w:space="0" w:color="auto"/>
              <w:bottom w:val="single" w:sz="4" w:space="0" w:color="auto"/>
              <w:right w:val="single" w:sz="4" w:space="0" w:color="auto"/>
            </w:tcBorders>
            <w:vAlign w:val="center"/>
          </w:tcPr>
          <w:p w14:paraId="6631B316" w14:textId="77777777" w:rsidR="004903B8" w:rsidRPr="003C0644" w:rsidRDefault="004903B8" w:rsidP="004903B8">
            <w:pPr>
              <w:pStyle w:val="BodyText"/>
              <w:spacing w:after="0"/>
              <w:contextualSpacing/>
              <w:rPr>
                <w:rFonts w:ascii="Georgia" w:hAnsi="Georgia" w:cs="Times New Roman"/>
                <w:color w:val="000000"/>
                <w:szCs w:val="28"/>
              </w:rPr>
            </w:pPr>
          </w:p>
        </w:tc>
        <w:tc>
          <w:tcPr>
            <w:tcW w:w="2920" w:type="dxa"/>
            <w:tcBorders>
              <w:top w:val="single" w:sz="4" w:space="0" w:color="auto"/>
              <w:left w:val="single" w:sz="4" w:space="0" w:color="auto"/>
              <w:bottom w:val="single" w:sz="4" w:space="0" w:color="auto"/>
              <w:right w:val="single" w:sz="4" w:space="0" w:color="auto"/>
            </w:tcBorders>
          </w:tcPr>
          <w:p w14:paraId="1BB0317B" w14:textId="77777777" w:rsidR="004903B8" w:rsidRPr="003C0644" w:rsidRDefault="004903B8" w:rsidP="004903B8">
            <w:pPr>
              <w:pStyle w:val="BodyText"/>
              <w:spacing w:after="0"/>
              <w:contextualSpacing/>
              <w:rPr>
                <w:rFonts w:ascii="Georgia" w:hAnsi="Georgia" w:cs="Times New Roman"/>
                <w:color w:val="000000"/>
                <w:szCs w:val="28"/>
              </w:rPr>
            </w:pPr>
          </w:p>
        </w:tc>
      </w:tr>
      <w:tr w:rsidR="004903B8" w:rsidRPr="00682F4E" w14:paraId="36B0D668" w14:textId="77777777" w:rsidTr="004903B8">
        <w:trPr>
          <w:cantSplit/>
          <w:trHeight w:val="368"/>
        </w:trPr>
        <w:tc>
          <w:tcPr>
            <w:tcW w:w="1008" w:type="dxa"/>
            <w:tcBorders>
              <w:top w:val="single" w:sz="4" w:space="0" w:color="auto"/>
              <w:left w:val="single" w:sz="4" w:space="0" w:color="auto"/>
              <w:bottom w:val="single" w:sz="4" w:space="0" w:color="auto"/>
              <w:right w:val="single" w:sz="4" w:space="0" w:color="auto"/>
            </w:tcBorders>
          </w:tcPr>
          <w:p w14:paraId="7539A655" w14:textId="77777777" w:rsidR="004903B8" w:rsidRPr="00365E93" w:rsidRDefault="004903B8" w:rsidP="004903B8">
            <w:pPr>
              <w:pStyle w:val="BodyText"/>
              <w:spacing w:after="0"/>
              <w:contextualSpacing/>
              <w:rPr>
                <w:rFonts w:ascii="Georgia" w:hAnsi="Georgia" w:cs="Arial"/>
                <w:bCs/>
                <w:sz w:val="28"/>
                <w:szCs w:val="28"/>
              </w:rPr>
            </w:pPr>
            <w:r>
              <w:rPr>
                <w:rFonts w:ascii="Calibri" w:hAnsi="Calibri" w:cs="Times New Roman"/>
                <w:color w:val="000000"/>
              </w:rPr>
              <w:t>24-Mar</w:t>
            </w:r>
          </w:p>
        </w:tc>
        <w:tc>
          <w:tcPr>
            <w:tcW w:w="4590" w:type="dxa"/>
            <w:tcBorders>
              <w:top w:val="single" w:sz="4" w:space="0" w:color="auto"/>
              <w:left w:val="single" w:sz="4" w:space="0" w:color="auto"/>
              <w:bottom w:val="single" w:sz="4" w:space="0" w:color="auto"/>
              <w:right w:val="single" w:sz="4" w:space="0" w:color="auto"/>
            </w:tcBorders>
            <w:vAlign w:val="center"/>
          </w:tcPr>
          <w:p w14:paraId="3FAEF055" w14:textId="77777777" w:rsidR="004903B8" w:rsidRPr="003C0644" w:rsidRDefault="004903B8" w:rsidP="004903B8">
            <w:pPr>
              <w:pStyle w:val="BodyText"/>
              <w:spacing w:after="0"/>
              <w:contextualSpacing/>
              <w:rPr>
                <w:rFonts w:ascii="Georgia" w:hAnsi="Georgia" w:cs="Times New Roman"/>
                <w:color w:val="000000"/>
                <w:szCs w:val="28"/>
              </w:rPr>
            </w:pPr>
            <w:r w:rsidRPr="003C0644">
              <w:rPr>
                <w:rFonts w:ascii="Georgia" w:hAnsi="Georgia" w:cs="Times New Roman"/>
                <w:color w:val="000000"/>
                <w:szCs w:val="28"/>
              </w:rPr>
              <w:t>Program Planning and Evaluation</w:t>
            </w:r>
          </w:p>
        </w:tc>
        <w:tc>
          <w:tcPr>
            <w:tcW w:w="1890" w:type="dxa"/>
            <w:tcBorders>
              <w:top w:val="single" w:sz="4" w:space="0" w:color="auto"/>
              <w:left w:val="single" w:sz="4" w:space="0" w:color="auto"/>
              <w:bottom w:val="single" w:sz="4" w:space="0" w:color="auto"/>
              <w:right w:val="single" w:sz="4" w:space="0" w:color="auto"/>
            </w:tcBorders>
            <w:vAlign w:val="center"/>
          </w:tcPr>
          <w:p w14:paraId="3546C49F" w14:textId="77777777" w:rsidR="004903B8" w:rsidRPr="003C0644" w:rsidRDefault="004903B8" w:rsidP="004903B8">
            <w:pPr>
              <w:pStyle w:val="BodyText"/>
              <w:spacing w:after="0"/>
              <w:contextualSpacing/>
              <w:rPr>
                <w:rFonts w:ascii="Georgia" w:hAnsi="Georgia" w:cs="Times New Roman"/>
                <w:color w:val="000000"/>
                <w:szCs w:val="28"/>
              </w:rPr>
            </w:pPr>
            <w:r w:rsidRPr="003C0644">
              <w:rPr>
                <w:rFonts w:ascii="Georgia" w:hAnsi="Georgia" w:cs="Times New Roman"/>
                <w:color w:val="000000"/>
                <w:szCs w:val="28"/>
              </w:rPr>
              <w:t>Ch. 9 - SAC</w:t>
            </w:r>
          </w:p>
        </w:tc>
        <w:tc>
          <w:tcPr>
            <w:tcW w:w="2920" w:type="dxa"/>
            <w:tcBorders>
              <w:top w:val="single" w:sz="4" w:space="0" w:color="auto"/>
              <w:left w:val="single" w:sz="4" w:space="0" w:color="auto"/>
              <w:bottom w:val="single" w:sz="4" w:space="0" w:color="auto"/>
              <w:right w:val="single" w:sz="4" w:space="0" w:color="auto"/>
            </w:tcBorders>
          </w:tcPr>
          <w:p w14:paraId="76F1D622" w14:textId="77777777" w:rsidR="004903B8" w:rsidRPr="003C0644" w:rsidRDefault="004903B8" w:rsidP="004903B8">
            <w:pPr>
              <w:pStyle w:val="BodyText"/>
              <w:spacing w:after="0"/>
              <w:contextualSpacing/>
              <w:rPr>
                <w:rFonts w:ascii="Georgia" w:hAnsi="Georgia" w:cs="Times New Roman"/>
                <w:color w:val="000000"/>
                <w:szCs w:val="28"/>
              </w:rPr>
            </w:pPr>
          </w:p>
        </w:tc>
      </w:tr>
      <w:tr w:rsidR="004903B8" w:rsidRPr="00682F4E" w14:paraId="2373DE74" w14:textId="77777777" w:rsidTr="004903B8">
        <w:trPr>
          <w:cantSplit/>
          <w:trHeight w:val="92"/>
        </w:trPr>
        <w:tc>
          <w:tcPr>
            <w:tcW w:w="1008" w:type="dxa"/>
            <w:tcBorders>
              <w:top w:val="single" w:sz="4" w:space="0" w:color="auto"/>
              <w:left w:val="single" w:sz="4" w:space="0" w:color="auto"/>
              <w:bottom w:val="single" w:sz="4" w:space="0" w:color="auto"/>
              <w:right w:val="single" w:sz="4" w:space="0" w:color="auto"/>
            </w:tcBorders>
            <w:shd w:val="clear" w:color="auto" w:fill="auto"/>
          </w:tcPr>
          <w:p w14:paraId="391E1798" w14:textId="77777777" w:rsidR="004903B8" w:rsidRPr="00365E93" w:rsidRDefault="004903B8" w:rsidP="004903B8">
            <w:pPr>
              <w:pStyle w:val="BodyText"/>
              <w:spacing w:after="0"/>
              <w:contextualSpacing/>
              <w:rPr>
                <w:rFonts w:ascii="Georgia" w:hAnsi="Georgia" w:cs="Arial"/>
                <w:b/>
                <w:bCs/>
                <w:sz w:val="28"/>
                <w:szCs w:val="28"/>
              </w:rPr>
            </w:pPr>
            <w:r>
              <w:rPr>
                <w:rFonts w:ascii="Calibri" w:hAnsi="Calibri" w:cs="Times New Roman"/>
                <w:color w:val="000000"/>
              </w:rPr>
              <w:t>31-Mar</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527BE474" w14:textId="77777777" w:rsidR="004903B8" w:rsidRPr="003C0644" w:rsidRDefault="004903B8" w:rsidP="004903B8">
            <w:pPr>
              <w:pStyle w:val="BodyText"/>
              <w:spacing w:after="0"/>
              <w:contextualSpacing/>
              <w:rPr>
                <w:rFonts w:ascii="Georgia" w:hAnsi="Georgia" w:cs="Arial"/>
                <w:b/>
                <w:szCs w:val="28"/>
              </w:rPr>
            </w:pPr>
            <w:r w:rsidRPr="003C0644">
              <w:rPr>
                <w:rFonts w:ascii="Georgia" w:hAnsi="Georgia" w:cs="Times New Roman"/>
                <w:color w:val="000000"/>
                <w:szCs w:val="28"/>
              </w:rPr>
              <w:t>What is MI? // Research Support</w:t>
            </w:r>
          </w:p>
        </w:tc>
        <w:tc>
          <w:tcPr>
            <w:tcW w:w="1890" w:type="dxa"/>
            <w:tcBorders>
              <w:top w:val="single" w:sz="4" w:space="0" w:color="auto"/>
              <w:left w:val="single" w:sz="4" w:space="0" w:color="auto"/>
              <w:bottom w:val="single" w:sz="4" w:space="0" w:color="auto"/>
              <w:right w:val="single" w:sz="4" w:space="0" w:color="auto"/>
            </w:tcBorders>
            <w:vAlign w:val="center"/>
          </w:tcPr>
          <w:p w14:paraId="75F825DB" w14:textId="77777777" w:rsidR="004903B8" w:rsidRDefault="004903B8" w:rsidP="004903B8">
            <w:pPr>
              <w:pStyle w:val="BodyText"/>
              <w:spacing w:after="0"/>
              <w:contextualSpacing/>
              <w:rPr>
                <w:rFonts w:ascii="Georgia" w:hAnsi="Georgia" w:cs="Times New Roman"/>
                <w:color w:val="000000"/>
                <w:szCs w:val="28"/>
              </w:rPr>
            </w:pPr>
            <w:r w:rsidRPr="003C0644">
              <w:rPr>
                <w:rFonts w:ascii="Georgia" w:hAnsi="Georgia" w:cs="Times New Roman"/>
                <w:color w:val="000000"/>
                <w:szCs w:val="28"/>
              </w:rPr>
              <w:t>Section I,</w:t>
            </w:r>
          </w:p>
          <w:p w14:paraId="4BD13C18" w14:textId="77777777" w:rsidR="004903B8" w:rsidRPr="003C0644" w:rsidRDefault="004903B8" w:rsidP="004903B8">
            <w:pPr>
              <w:pStyle w:val="BodyText"/>
              <w:spacing w:after="0"/>
              <w:contextualSpacing/>
              <w:rPr>
                <w:rFonts w:ascii="Georgia" w:hAnsi="Georgia" w:cs="Times New Roman"/>
                <w:color w:val="000000"/>
                <w:szCs w:val="28"/>
              </w:rPr>
            </w:pPr>
            <w:r w:rsidRPr="003C0644">
              <w:rPr>
                <w:rFonts w:ascii="Georgia" w:hAnsi="Georgia" w:cs="Times New Roman"/>
                <w:color w:val="000000"/>
                <w:szCs w:val="28"/>
              </w:rPr>
              <w:t>Ch. 27 - MI</w:t>
            </w:r>
          </w:p>
        </w:tc>
        <w:tc>
          <w:tcPr>
            <w:tcW w:w="2920" w:type="dxa"/>
            <w:tcBorders>
              <w:top w:val="single" w:sz="4" w:space="0" w:color="auto"/>
              <w:left w:val="single" w:sz="4" w:space="0" w:color="auto"/>
              <w:bottom w:val="single" w:sz="4" w:space="0" w:color="auto"/>
              <w:right w:val="single" w:sz="4" w:space="0" w:color="auto"/>
            </w:tcBorders>
          </w:tcPr>
          <w:p w14:paraId="34FB302C" w14:textId="77777777" w:rsidR="004903B8" w:rsidRPr="003C0644" w:rsidRDefault="004903B8" w:rsidP="004903B8">
            <w:pPr>
              <w:pStyle w:val="BodyText"/>
              <w:spacing w:after="0"/>
              <w:contextualSpacing/>
              <w:rPr>
                <w:rFonts w:ascii="Georgia" w:hAnsi="Georgia" w:cs="Times New Roman"/>
                <w:color w:val="000000"/>
                <w:szCs w:val="28"/>
              </w:rPr>
            </w:pPr>
          </w:p>
        </w:tc>
      </w:tr>
      <w:tr w:rsidR="004903B8" w:rsidRPr="00682F4E" w14:paraId="1FEE166E" w14:textId="77777777" w:rsidTr="004903B8">
        <w:trPr>
          <w:cantSplit/>
          <w:trHeight w:val="193"/>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tcPr>
          <w:p w14:paraId="2F29D325" w14:textId="77777777" w:rsidR="004903B8" w:rsidRPr="00365E93" w:rsidRDefault="004903B8" w:rsidP="004903B8">
            <w:pPr>
              <w:pStyle w:val="BodyText"/>
              <w:spacing w:after="0"/>
              <w:contextualSpacing/>
              <w:rPr>
                <w:rFonts w:ascii="Georgia" w:hAnsi="Georgia" w:cs="Arial"/>
                <w:bCs/>
                <w:sz w:val="28"/>
                <w:szCs w:val="28"/>
              </w:rPr>
            </w:pPr>
            <w:r>
              <w:rPr>
                <w:rFonts w:ascii="Calibri" w:hAnsi="Calibri" w:cs="Times New Roman"/>
                <w:color w:val="000000"/>
              </w:rPr>
              <w:t>7-Apr</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60576" w14:textId="77777777" w:rsidR="004903B8" w:rsidRPr="003C0644" w:rsidRDefault="004903B8" w:rsidP="004903B8">
            <w:pPr>
              <w:pStyle w:val="BodyText"/>
              <w:spacing w:after="0"/>
              <w:contextualSpacing/>
              <w:rPr>
                <w:rFonts w:ascii="Georgia" w:hAnsi="Georgia" w:cs="Times New Roman"/>
                <w:color w:val="000000"/>
                <w:szCs w:val="28"/>
              </w:rPr>
            </w:pPr>
            <w:r w:rsidRPr="003C0644">
              <w:rPr>
                <w:rFonts w:ascii="Georgia" w:hAnsi="Georgia" w:cs="Times New Roman"/>
                <w:color w:val="000000"/>
                <w:szCs w:val="28"/>
              </w:rPr>
              <w:t>Engaging: The Relational Foundation</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C639A" w14:textId="77777777" w:rsidR="004903B8" w:rsidRPr="003C0644" w:rsidRDefault="004903B8" w:rsidP="004903B8">
            <w:pPr>
              <w:pStyle w:val="BodyText"/>
              <w:spacing w:after="0"/>
              <w:contextualSpacing/>
              <w:rPr>
                <w:rFonts w:ascii="Georgia" w:hAnsi="Georgia" w:cs="Times New Roman"/>
                <w:color w:val="000000"/>
                <w:szCs w:val="28"/>
              </w:rPr>
            </w:pPr>
            <w:r w:rsidRPr="003C0644">
              <w:rPr>
                <w:rFonts w:ascii="Georgia" w:hAnsi="Georgia" w:cs="Times New Roman"/>
                <w:color w:val="000000"/>
                <w:szCs w:val="28"/>
              </w:rPr>
              <w:t>Section II - MI</w:t>
            </w:r>
          </w:p>
        </w:tc>
        <w:tc>
          <w:tcPr>
            <w:tcW w:w="2920" w:type="dxa"/>
            <w:tcBorders>
              <w:top w:val="single" w:sz="4" w:space="0" w:color="auto"/>
              <w:left w:val="single" w:sz="4" w:space="0" w:color="auto"/>
              <w:bottom w:val="single" w:sz="4" w:space="0" w:color="auto"/>
              <w:right w:val="single" w:sz="4" w:space="0" w:color="auto"/>
            </w:tcBorders>
            <w:shd w:val="clear" w:color="auto" w:fill="FFFFFF" w:themeFill="background1"/>
          </w:tcPr>
          <w:p w14:paraId="7365B56D" w14:textId="77777777" w:rsidR="004903B8" w:rsidRPr="003C0644" w:rsidRDefault="004903B8" w:rsidP="004903B8">
            <w:pPr>
              <w:pStyle w:val="BodyText"/>
              <w:spacing w:after="0"/>
              <w:contextualSpacing/>
              <w:rPr>
                <w:rFonts w:ascii="Georgia" w:hAnsi="Georgia" w:cs="Times New Roman"/>
                <w:color w:val="000000"/>
                <w:szCs w:val="28"/>
              </w:rPr>
            </w:pPr>
          </w:p>
        </w:tc>
      </w:tr>
      <w:tr w:rsidR="004903B8" w:rsidRPr="00682F4E" w14:paraId="607DD51B" w14:textId="77777777" w:rsidTr="004903B8">
        <w:trPr>
          <w:cantSplit/>
          <w:trHeight w:val="364"/>
        </w:trPr>
        <w:tc>
          <w:tcPr>
            <w:tcW w:w="1008" w:type="dxa"/>
            <w:tcBorders>
              <w:top w:val="single" w:sz="4" w:space="0" w:color="auto"/>
              <w:left w:val="single" w:sz="4" w:space="0" w:color="auto"/>
              <w:bottom w:val="single" w:sz="4" w:space="0" w:color="auto"/>
              <w:right w:val="single" w:sz="4" w:space="0" w:color="auto"/>
            </w:tcBorders>
          </w:tcPr>
          <w:p w14:paraId="0BDF372E" w14:textId="77777777" w:rsidR="004903B8" w:rsidRPr="00365E93" w:rsidRDefault="004903B8" w:rsidP="004903B8">
            <w:pPr>
              <w:pStyle w:val="BodyText"/>
              <w:spacing w:after="0"/>
              <w:contextualSpacing/>
              <w:rPr>
                <w:rFonts w:ascii="Georgia" w:hAnsi="Georgia" w:cs="Arial"/>
                <w:bCs/>
                <w:sz w:val="28"/>
                <w:szCs w:val="28"/>
              </w:rPr>
            </w:pPr>
            <w:r>
              <w:rPr>
                <w:rFonts w:ascii="Calibri" w:hAnsi="Calibri" w:cs="Times New Roman"/>
                <w:color w:val="000000"/>
              </w:rPr>
              <w:t>14-Apr</w:t>
            </w:r>
          </w:p>
        </w:tc>
        <w:tc>
          <w:tcPr>
            <w:tcW w:w="4590" w:type="dxa"/>
            <w:tcBorders>
              <w:top w:val="single" w:sz="4" w:space="0" w:color="auto"/>
              <w:left w:val="single" w:sz="4" w:space="0" w:color="auto"/>
              <w:bottom w:val="single" w:sz="4" w:space="0" w:color="auto"/>
              <w:right w:val="single" w:sz="4" w:space="0" w:color="auto"/>
            </w:tcBorders>
            <w:vAlign w:val="center"/>
          </w:tcPr>
          <w:p w14:paraId="0D54A28D" w14:textId="77777777" w:rsidR="004903B8" w:rsidRPr="003C0644" w:rsidRDefault="004903B8" w:rsidP="004903B8">
            <w:pPr>
              <w:pStyle w:val="BodyText"/>
              <w:spacing w:after="0"/>
              <w:contextualSpacing/>
              <w:rPr>
                <w:rFonts w:ascii="Georgia" w:hAnsi="Georgia" w:cs="Arial"/>
                <w:szCs w:val="28"/>
              </w:rPr>
            </w:pPr>
            <w:r w:rsidRPr="003C0644">
              <w:rPr>
                <w:rFonts w:ascii="Georgia" w:hAnsi="Georgia" w:cs="Times New Roman"/>
                <w:color w:val="000000"/>
                <w:szCs w:val="28"/>
              </w:rPr>
              <w:t>Focusing: The Strategic Direction</w:t>
            </w:r>
          </w:p>
        </w:tc>
        <w:tc>
          <w:tcPr>
            <w:tcW w:w="1890" w:type="dxa"/>
            <w:tcBorders>
              <w:top w:val="single" w:sz="4" w:space="0" w:color="auto"/>
              <w:left w:val="single" w:sz="4" w:space="0" w:color="auto"/>
              <w:bottom w:val="single" w:sz="4" w:space="0" w:color="auto"/>
              <w:right w:val="single" w:sz="4" w:space="0" w:color="auto"/>
            </w:tcBorders>
            <w:vAlign w:val="center"/>
          </w:tcPr>
          <w:p w14:paraId="02ECAF9A" w14:textId="77777777" w:rsidR="004903B8" w:rsidRPr="003C0644" w:rsidRDefault="004903B8" w:rsidP="004903B8">
            <w:pPr>
              <w:pStyle w:val="BodyText"/>
              <w:spacing w:after="0"/>
              <w:contextualSpacing/>
              <w:rPr>
                <w:rFonts w:ascii="Georgia" w:hAnsi="Georgia" w:cs="Times New Roman"/>
                <w:color w:val="000000"/>
                <w:szCs w:val="28"/>
              </w:rPr>
            </w:pPr>
            <w:r w:rsidRPr="003C0644">
              <w:rPr>
                <w:rFonts w:ascii="Georgia" w:hAnsi="Georgia" w:cs="Times New Roman"/>
                <w:color w:val="000000"/>
                <w:szCs w:val="28"/>
              </w:rPr>
              <w:t>Section III - MI</w:t>
            </w:r>
          </w:p>
        </w:tc>
        <w:tc>
          <w:tcPr>
            <w:tcW w:w="2920" w:type="dxa"/>
            <w:tcBorders>
              <w:top w:val="single" w:sz="4" w:space="0" w:color="auto"/>
              <w:left w:val="single" w:sz="4" w:space="0" w:color="auto"/>
              <w:bottom w:val="single" w:sz="4" w:space="0" w:color="auto"/>
              <w:right w:val="single" w:sz="4" w:space="0" w:color="auto"/>
            </w:tcBorders>
          </w:tcPr>
          <w:p w14:paraId="4D195926" w14:textId="77777777" w:rsidR="004903B8" w:rsidRPr="003C0644" w:rsidRDefault="004903B8" w:rsidP="004903B8">
            <w:pPr>
              <w:pStyle w:val="BodyText"/>
              <w:spacing w:after="0"/>
              <w:contextualSpacing/>
              <w:rPr>
                <w:rFonts w:ascii="Georgia" w:hAnsi="Georgia" w:cs="Times New Roman"/>
                <w:color w:val="000000"/>
                <w:szCs w:val="28"/>
              </w:rPr>
            </w:pPr>
          </w:p>
        </w:tc>
      </w:tr>
      <w:tr w:rsidR="004903B8" w:rsidRPr="00682F4E" w14:paraId="1D622073" w14:textId="77777777" w:rsidTr="004903B8">
        <w:trPr>
          <w:cantSplit/>
          <w:trHeight w:val="292"/>
        </w:trPr>
        <w:tc>
          <w:tcPr>
            <w:tcW w:w="1008" w:type="dxa"/>
            <w:tcBorders>
              <w:top w:val="single" w:sz="4" w:space="0" w:color="auto"/>
              <w:left w:val="single" w:sz="4" w:space="0" w:color="auto"/>
              <w:bottom w:val="single" w:sz="4" w:space="0" w:color="auto"/>
              <w:right w:val="single" w:sz="4" w:space="0" w:color="auto"/>
            </w:tcBorders>
          </w:tcPr>
          <w:p w14:paraId="56655688" w14:textId="77777777" w:rsidR="004903B8" w:rsidRPr="00365E93" w:rsidRDefault="004903B8" w:rsidP="004903B8">
            <w:pPr>
              <w:pStyle w:val="BodyText"/>
              <w:spacing w:after="0"/>
              <w:contextualSpacing/>
              <w:rPr>
                <w:rFonts w:ascii="Georgia" w:hAnsi="Georgia" w:cs="Arial"/>
                <w:bCs/>
                <w:sz w:val="28"/>
                <w:szCs w:val="28"/>
              </w:rPr>
            </w:pPr>
            <w:r>
              <w:rPr>
                <w:rFonts w:ascii="Calibri" w:hAnsi="Calibri" w:cs="Times New Roman"/>
                <w:color w:val="000000"/>
              </w:rPr>
              <w:t>21-Apr</w:t>
            </w:r>
          </w:p>
        </w:tc>
        <w:tc>
          <w:tcPr>
            <w:tcW w:w="4590" w:type="dxa"/>
            <w:tcBorders>
              <w:top w:val="single" w:sz="4" w:space="0" w:color="auto"/>
              <w:left w:val="single" w:sz="4" w:space="0" w:color="auto"/>
              <w:bottom w:val="single" w:sz="4" w:space="0" w:color="auto"/>
              <w:right w:val="single" w:sz="4" w:space="0" w:color="auto"/>
            </w:tcBorders>
            <w:vAlign w:val="center"/>
          </w:tcPr>
          <w:p w14:paraId="08B58490" w14:textId="77777777" w:rsidR="004903B8" w:rsidRPr="003C0644" w:rsidRDefault="004903B8" w:rsidP="004903B8">
            <w:pPr>
              <w:pStyle w:val="BodyText"/>
              <w:spacing w:after="0"/>
              <w:contextualSpacing/>
              <w:rPr>
                <w:rFonts w:ascii="Georgia" w:hAnsi="Georgia" w:cs="Arial"/>
                <w:szCs w:val="28"/>
              </w:rPr>
            </w:pPr>
            <w:r w:rsidRPr="003C0644">
              <w:rPr>
                <w:rFonts w:ascii="Georgia" w:hAnsi="Georgia" w:cs="Arial"/>
                <w:szCs w:val="28"/>
              </w:rPr>
              <w:t>Evoking: Preparation for Change</w:t>
            </w:r>
          </w:p>
        </w:tc>
        <w:tc>
          <w:tcPr>
            <w:tcW w:w="1890" w:type="dxa"/>
            <w:tcBorders>
              <w:top w:val="single" w:sz="4" w:space="0" w:color="auto"/>
              <w:left w:val="single" w:sz="4" w:space="0" w:color="auto"/>
              <w:bottom w:val="single" w:sz="4" w:space="0" w:color="auto"/>
              <w:right w:val="single" w:sz="4" w:space="0" w:color="auto"/>
            </w:tcBorders>
            <w:vAlign w:val="center"/>
          </w:tcPr>
          <w:p w14:paraId="36AB4408" w14:textId="77777777" w:rsidR="004903B8" w:rsidRPr="003C0644" w:rsidRDefault="004903B8" w:rsidP="004903B8">
            <w:pPr>
              <w:pStyle w:val="BodyText"/>
              <w:spacing w:after="0"/>
              <w:ind w:right="-237"/>
              <w:contextualSpacing/>
              <w:rPr>
                <w:rFonts w:ascii="Georgia" w:hAnsi="Georgia" w:cs="Times New Roman"/>
                <w:color w:val="000000"/>
                <w:szCs w:val="28"/>
              </w:rPr>
            </w:pPr>
            <w:r>
              <w:rPr>
                <w:rFonts w:ascii="Georgia" w:hAnsi="Georgia" w:cs="Times New Roman"/>
                <w:color w:val="000000"/>
                <w:szCs w:val="28"/>
              </w:rPr>
              <w:t>Section IV – MI</w:t>
            </w:r>
          </w:p>
        </w:tc>
        <w:tc>
          <w:tcPr>
            <w:tcW w:w="2920" w:type="dxa"/>
            <w:tcBorders>
              <w:top w:val="single" w:sz="4" w:space="0" w:color="auto"/>
              <w:left w:val="single" w:sz="4" w:space="0" w:color="auto"/>
              <w:bottom w:val="single" w:sz="4" w:space="0" w:color="auto"/>
              <w:right w:val="single" w:sz="4" w:space="0" w:color="auto"/>
            </w:tcBorders>
          </w:tcPr>
          <w:p w14:paraId="635DB7D4" w14:textId="77777777" w:rsidR="004903B8" w:rsidRPr="00D46412" w:rsidRDefault="004903B8" w:rsidP="004903B8">
            <w:pPr>
              <w:pStyle w:val="BodyText"/>
              <w:spacing w:after="0"/>
              <w:contextualSpacing/>
              <w:rPr>
                <w:rFonts w:ascii="Georgia" w:hAnsi="Georgia" w:cs="Times New Roman"/>
                <w:color w:val="000000"/>
                <w:szCs w:val="28"/>
              </w:rPr>
            </w:pPr>
            <w:r>
              <w:rPr>
                <w:rFonts w:ascii="Georgia" w:hAnsi="Georgia" w:cs="Times New Roman"/>
                <w:bCs/>
                <w:color w:val="000000"/>
                <w:szCs w:val="28"/>
              </w:rPr>
              <w:t>Results, Relapse Prevention p</w:t>
            </w:r>
            <w:r w:rsidRPr="00D46412">
              <w:rPr>
                <w:rFonts w:ascii="Georgia" w:hAnsi="Georgia" w:cs="Times New Roman"/>
                <w:bCs/>
                <w:color w:val="000000"/>
                <w:szCs w:val="28"/>
              </w:rPr>
              <w:t>lan, and Reflection due</w:t>
            </w:r>
          </w:p>
        </w:tc>
      </w:tr>
      <w:tr w:rsidR="004903B8" w:rsidRPr="00682F4E" w14:paraId="2D2BB885" w14:textId="77777777" w:rsidTr="004903B8">
        <w:trPr>
          <w:cantSplit/>
          <w:trHeight w:val="373"/>
        </w:trPr>
        <w:tc>
          <w:tcPr>
            <w:tcW w:w="1008" w:type="dxa"/>
            <w:tcBorders>
              <w:top w:val="single" w:sz="4" w:space="0" w:color="auto"/>
              <w:left w:val="single" w:sz="4" w:space="0" w:color="auto"/>
              <w:bottom w:val="single" w:sz="4" w:space="0" w:color="auto"/>
              <w:right w:val="single" w:sz="4" w:space="0" w:color="auto"/>
            </w:tcBorders>
          </w:tcPr>
          <w:p w14:paraId="5883ACD9" w14:textId="77777777" w:rsidR="004903B8" w:rsidRPr="00365E93" w:rsidRDefault="004903B8" w:rsidP="004903B8">
            <w:pPr>
              <w:pStyle w:val="BodyText"/>
              <w:spacing w:after="0"/>
              <w:contextualSpacing/>
              <w:rPr>
                <w:rFonts w:ascii="Georgia" w:hAnsi="Georgia" w:cs="Arial"/>
                <w:bCs/>
                <w:sz w:val="28"/>
                <w:szCs w:val="28"/>
              </w:rPr>
            </w:pPr>
            <w:r>
              <w:rPr>
                <w:rFonts w:ascii="Calibri" w:hAnsi="Calibri" w:cs="Times New Roman"/>
                <w:color w:val="000000"/>
              </w:rPr>
              <w:t>28-Apr</w:t>
            </w:r>
          </w:p>
        </w:tc>
        <w:tc>
          <w:tcPr>
            <w:tcW w:w="4590" w:type="dxa"/>
            <w:tcBorders>
              <w:top w:val="single" w:sz="4" w:space="0" w:color="auto"/>
              <w:left w:val="single" w:sz="4" w:space="0" w:color="auto"/>
              <w:bottom w:val="single" w:sz="4" w:space="0" w:color="auto"/>
              <w:right w:val="single" w:sz="4" w:space="0" w:color="auto"/>
            </w:tcBorders>
            <w:vAlign w:val="center"/>
          </w:tcPr>
          <w:p w14:paraId="4E8AEF33" w14:textId="77777777" w:rsidR="004903B8" w:rsidRPr="003C0644" w:rsidRDefault="004903B8" w:rsidP="004903B8">
            <w:pPr>
              <w:pStyle w:val="BodyText"/>
              <w:spacing w:after="0"/>
              <w:contextualSpacing/>
              <w:rPr>
                <w:rFonts w:ascii="Georgia" w:hAnsi="Georgia" w:cs="Arial"/>
                <w:b/>
                <w:i/>
                <w:szCs w:val="28"/>
              </w:rPr>
            </w:pPr>
            <w:r w:rsidRPr="003C0644">
              <w:rPr>
                <w:rFonts w:ascii="Georgia" w:hAnsi="Georgia" w:cs="Times New Roman"/>
                <w:color w:val="000000"/>
                <w:szCs w:val="28"/>
              </w:rPr>
              <w:t>Planning: The Bridge to Change</w:t>
            </w:r>
          </w:p>
        </w:tc>
        <w:tc>
          <w:tcPr>
            <w:tcW w:w="1890" w:type="dxa"/>
            <w:tcBorders>
              <w:top w:val="single" w:sz="4" w:space="0" w:color="auto"/>
              <w:left w:val="single" w:sz="4" w:space="0" w:color="auto"/>
              <w:bottom w:val="single" w:sz="4" w:space="0" w:color="auto"/>
              <w:right w:val="single" w:sz="4" w:space="0" w:color="auto"/>
            </w:tcBorders>
            <w:vAlign w:val="center"/>
          </w:tcPr>
          <w:p w14:paraId="430766B9" w14:textId="77777777" w:rsidR="004903B8" w:rsidRPr="003C0644" w:rsidRDefault="004903B8" w:rsidP="004903B8">
            <w:pPr>
              <w:pStyle w:val="BodyText"/>
              <w:spacing w:after="0"/>
              <w:contextualSpacing/>
              <w:rPr>
                <w:rFonts w:ascii="Georgia" w:hAnsi="Georgia" w:cs="Times New Roman"/>
                <w:color w:val="000000"/>
                <w:szCs w:val="28"/>
              </w:rPr>
            </w:pPr>
            <w:r w:rsidRPr="003C0644">
              <w:rPr>
                <w:rFonts w:ascii="Georgia" w:hAnsi="Georgia" w:cs="Times New Roman"/>
                <w:color w:val="000000"/>
                <w:szCs w:val="28"/>
              </w:rPr>
              <w:t>Section V - MI</w:t>
            </w:r>
          </w:p>
        </w:tc>
        <w:tc>
          <w:tcPr>
            <w:tcW w:w="2920" w:type="dxa"/>
            <w:tcBorders>
              <w:top w:val="single" w:sz="4" w:space="0" w:color="auto"/>
              <w:left w:val="single" w:sz="4" w:space="0" w:color="auto"/>
              <w:bottom w:val="single" w:sz="4" w:space="0" w:color="auto"/>
              <w:right w:val="single" w:sz="4" w:space="0" w:color="auto"/>
            </w:tcBorders>
          </w:tcPr>
          <w:p w14:paraId="0DFC8FF7" w14:textId="77777777" w:rsidR="004903B8" w:rsidRPr="003C0644" w:rsidRDefault="004903B8" w:rsidP="004903B8">
            <w:pPr>
              <w:pStyle w:val="BodyText"/>
              <w:spacing w:after="0"/>
              <w:contextualSpacing/>
              <w:rPr>
                <w:rFonts w:ascii="Georgia" w:hAnsi="Georgia" w:cs="Times New Roman"/>
                <w:color w:val="000000"/>
                <w:szCs w:val="28"/>
              </w:rPr>
            </w:pPr>
          </w:p>
        </w:tc>
      </w:tr>
      <w:tr w:rsidR="004903B8" w:rsidRPr="00682F4E" w14:paraId="6AD12B69" w14:textId="77777777" w:rsidTr="004903B8">
        <w:trPr>
          <w:cantSplit/>
          <w:trHeight w:val="274"/>
        </w:trPr>
        <w:tc>
          <w:tcPr>
            <w:tcW w:w="1008" w:type="dxa"/>
            <w:tcBorders>
              <w:top w:val="single" w:sz="4" w:space="0" w:color="auto"/>
              <w:left w:val="single" w:sz="4" w:space="0" w:color="auto"/>
              <w:bottom w:val="single" w:sz="4" w:space="0" w:color="auto"/>
              <w:right w:val="single" w:sz="4" w:space="0" w:color="auto"/>
            </w:tcBorders>
            <w:shd w:val="clear" w:color="auto" w:fill="auto"/>
          </w:tcPr>
          <w:p w14:paraId="01528C3B" w14:textId="77777777" w:rsidR="004903B8" w:rsidRPr="00365E93" w:rsidRDefault="004903B8" w:rsidP="004903B8">
            <w:pPr>
              <w:pStyle w:val="BodyText"/>
              <w:spacing w:after="0"/>
              <w:contextualSpacing/>
              <w:rPr>
                <w:rFonts w:ascii="Georgia" w:hAnsi="Georgia" w:cs="Arial"/>
                <w:b/>
                <w:bCs/>
                <w:sz w:val="28"/>
                <w:szCs w:val="28"/>
              </w:rPr>
            </w:pPr>
            <w:r>
              <w:rPr>
                <w:rFonts w:ascii="Calibri" w:hAnsi="Calibri" w:cs="Times New Roman"/>
                <w:color w:val="000000"/>
              </w:rPr>
              <w:t>5-May</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56DA529A" w14:textId="77777777" w:rsidR="004903B8" w:rsidRPr="003C0644" w:rsidRDefault="004903B8" w:rsidP="004903B8">
            <w:pPr>
              <w:pStyle w:val="BodyText"/>
              <w:spacing w:after="0"/>
              <w:contextualSpacing/>
              <w:rPr>
                <w:rFonts w:ascii="Georgia" w:hAnsi="Georgia" w:cs="Arial"/>
                <w:b/>
                <w:szCs w:val="28"/>
              </w:rPr>
            </w:pPr>
            <w:r w:rsidRPr="003C0644">
              <w:rPr>
                <w:rFonts w:ascii="Georgia" w:hAnsi="Georgia" w:cs="Times New Roman"/>
                <w:color w:val="000000"/>
                <w:szCs w:val="28"/>
              </w:rPr>
              <w:t>MI in Everyday Practice</w:t>
            </w:r>
          </w:p>
        </w:tc>
        <w:tc>
          <w:tcPr>
            <w:tcW w:w="1890" w:type="dxa"/>
            <w:tcBorders>
              <w:top w:val="single" w:sz="4" w:space="0" w:color="auto"/>
              <w:left w:val="single" w:sz="4" w:space="0" w:color="auto"/>
              <w:bottom w:val="single" w:sz="4" w:space="0" w:color="auto"/>
              <w:right w:val="single" w:sz="4" w:space="0" w:color="auto"/>
            </w:tcBorders>
            <w:vAlign w:val="center"/>
          </w:tcPr>
          <w:p w14:paraId="109FCD5E" w14:textId="77777777" w:rsidR="004903B8" w:rsidRPr="003C0644" w:rsidRDefault="004903B8" w:rsidP="004903B8">
            <w:pPr>
              <w:pStyle w:val="BodyText"/>
              <w:spacing w:after="0"/>
              <w:contextualSpacing/>
              <w:rPr>
                <w:rFonts w:ascii="Georgia" w:hAnsi="Georgia" w:cs="Times New Roman"/>
                <w:color w:val="000000"/>
                <w:szCs w:val="28"/>
              </w:rPr>
            </w:pPr>
            <w:r w:rsidRPr="003C0644">
              <w:rPr>
                <w:rFonts w:ascii="Georgia" w:hAnsi="Georgia" w:cs="Times New Roman"/>
                <w:color w:val="000000"/>
                <w:szCs w:val="28"/>
              </w:rPr>
              <w:t>Section VI - MI</w:t>
            </w:r>
          </w:p>
        </w:tc>
        <w:tc>
          <w:tcPr>
            <w:tcW w:w="2920" w:type="dxa"/>
            <w:tcBorders>
              <w:top w:val="single" w:sz="4" w:space="0" w:color="auto"/>
              <w:left w:val="single" w:sz="4" w:space="0" w:color="auto"/>
              <w:bottom w:val="single" w:sz="4" w:space="0" w:color="auto"/>
              <w:right w:val="single" w:sz="4" w:space="0" w:color="auto"/>
            </w:tcBorders>
          </w:tcPr>
          <w:p w14:paraId="5D9651E8" w14:textId="77777777" w:rsidR="004903B8" w:rsidRPr="003C0644" w:rsidRDefault="004903B8" w:rsidP="004903B8">
            <w:pPr>
              <w:pStyle w:val="BodyText"/>
              <w:spacing w:after="0"/>
              <w:contextualSpacing/>
              <w:rPr>
                <w:rFonts w:ascii="Georgia" w:hAnsi="Georgia" w:cs="Times New Roman"/>
                <w:color w:val="000000"/>
                <w:szCs w:val="28"/>
              </w:rPr>
            </w:pPr>
          </w:p>
        </w:tc>
      </w:tr>
      <w:tr w:rsidR="004903B8" w:rsidRPr="00682F4E" w14:paraId="08DD637A" w14:textId="77777777" w:rsidTr="004903B8">
        <w:trPr>
          <w:cantSplit/>
          <w:trHeight w:val="274"/>
        </w:trPr>
        <w:tc>
          <w:tcPr>
            <w:tcW w:w="1008" w:type="dxa"/>
            <w:tcBorders>
              <w:top w:val="single" w:sz="4" w:space="0" w:color="auto"/>
              <w:left w:val="single" w:sz="4" w:space="0" w:color="auto"/>
              <w:bottom w:val="single" w:sz="4" w:space="0" w:color="auto"/>
              <w:right w:val="single" w:sz="4" w:space="0" w:color="auto"/>
            </w:tcBorders>
            <w:shd w:val="clear" w:color="auto" w:fill="auto"/>
          </w:tcPr>
          <w:p w14:paraId="757B5E31" w14:textId="77777777" w:rsidR="004903B8" w:rsidRPr="00365E93" w:rsidRDefault="004903B8" w:rsidP="004903B8">
            <w:pPr>
              <w:pStyle w:val="BodyText"/>
              <w:spacing w:after="0"/>
              <w:contextualSpacing/>
              <w:rPr>
                <w:rFonts w:ascii="Georgia" w:hAnsi="Georgia" w:cs="Arial"/>
                <w:b/>
                <w:bCs/>
                <w:sz w:val="28"/>
                <w:szCs w:val="28"/>
              </w:rPr>
            </w:pPr>
            <w:r>
              <w:rPr>
                <w:rFonts w:ascii="Calibri" w:hAnsi="Calibri" w:cs="Times New Roman"/>
                <w:color w:val="000000"/>
              </w:rPr>
              <w:t>12-May</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18D9722B" w14:textId="77777777" w:rsidR="004903B8" w:rsidRPr="003C0644" w:rsidRDefault="004903B8" w:rsidP="004903B8">
            <w:pPr>
              <w:pStyle w:val="BodyText"/>
              <w:spacing w:after="0"/>
              <w:contextualSpacing/>
              <w:rPr>
                <w:rFonts w:ascii="Georgia" w:hAnsi="Georgia" w:cs="Arial"/>
                <w:b/>
                <w:szCs w:val="28"/>
              </w:rPr>
            </w:pPr>
            <w:r w:rsidRPr="003C0644">
              <w:rPr>
                <w:rFonts w:ascii="Georgia" w:hAnsi="Georgia" w:cs="Times New Roman"/>
                <w:b/>
                <w:color w:val="000000"/>
                <w:szCs w:val="28"/>
              </w:rPr>
              <w:t>**MI Self-Evaluation Project Due**</w:t>
            </w:r>
          </w:p>
        </w:tc>
        <w:tc>
          <w:tcPr>
            <w:tcW w:w="1890" w:type="dxa"/>
            <w:tcBorders>
              <w:top w:val="single" w:sz="4" w:space="0" w:color="auto"/>
              <w:left w:val="single" w:sz="4" w:space="0" w:color="auto"/>
              <w:bottom w:val="single" w:sz="4" w:space="0" w:color="auto"/>
              <w:right w:val="single" w:sz="4" w:space="0" w:color="auto"/>
            </w:tcBorders>
          </w:tcPr>
          <w:p w14:paraId="68FD928B" w14:textId="77777777" w:rsidR="004903B8" w:rsidRPr="003C0644" w:rsidRDefault="004903B8" w:rsidP="004903B8">
            <w:pPr>
              <w:pStyle w:val="BodyText"/>
              <w:spacing w:after="0"/>
              <w:contextualSpacing/>
              <w:rPr>
                <w:rFonts w:ascii="Georgia" w:hAnsi="Georgia" w:cs="Times New Roman"/>
                <w:color w:val="000000"/>
                <w:szCs w:val="28"/>
              </w:rPr>
            </w:pPr>
          </w:p>
        </w:tc>
        <w:tc>
          <w:tcPr>
            <w:tcW w:w="2920" w:type="dxa"/>
            <w:tcBorders>
              <w:top w:val="single" w:sz="4" w:space="0" w:color="auto"/>
              <w:left w:val="single" w:sz="4" w:space="0" w:color="auto"/>
              <w:bottom w:val="single" w:sz="4" w:space="0" w:color="auto"/>
              <w:right w:val="single" w:sz="4" w:space="0" w:color="auto"/>
            </w:tcBorders>
          </w:tcPr>
          <w:p w14:paraId="62EBBDCE" w14:textId="77777777" w:rsidR="004903B8" w:rsidRPr="003C0644" w:rsidRDefault="004903B8" w:rsidP="004903B8">
            <w:pPr>
              <w:pStyle w:val="BodyText"/>
              <w:spacing w:after="0"/>
              <w:contextualSpacing/>
              <w:rPr>
                <w:rFonts w:ascii="Georgia" w:hAnsi="Georgia" w:cs="Times New Roman"/>
                <w:color w:val="000000"/>
                <w:szCs w:val="28"/>
              </w:rPr>
            </w:pPr>
          </w:p>
        </w:tc>
      </w:tr>
    </w:tbl>
    <w:p w14:paraId="74A39F02" w14:textId="303DF86B" w:rsidR="005A6CE2" w:rsidRDefault="004903B8" w:rsidP="00270496">
      <w:pPr>
        <w:autoSpaceDE/>
        <w:autoSpaceDN/>
        <w:spacing w:before="100" w:beforeAutospacing="1" w:after="100" w:afterAutospacing="1"/>
        <w:ind w:left="1440" w:hanging="720"/>
        <w:rPr>
          <w:rFonts w:ascii="Georgia" w:hAnsi="Georgia" w:cs="Arial"/>
          <w:b/>
          <w:bCs/>
          <w:iCs/>
          <w:sz w:val="32"/>
          <w:szCs w:val="32"/>
        </w:rPr>
      </w:pPr>
      <w:r>
        <w:rPr>
          <w:rFonts w:ascii="Georgia" w:hAnsi="Georgia" w:cs="Arial"/>
          <w:color w:val="000000"/>
          <w:sz w:val="24"/>
          <w:szCs w:val="24"/>
        </w:rPr>
        <w:t xml:space="preserve"> </w:t>
      </w:r>
      <w:r w:rsidR="000E775F">
        <w:rPr>
          <w:rFonts w:ascii="Georgia" w:hAnsi="Georgia" w:cs="Arial"/>
          <w:color w:val="000000"/>
          <w:sz w:val="24"/>
          <w:szCs w:val="24"/>
        </w:rPr>
        <w:t>*</w:t>
      </w:r>
      <w:r w:rsidR="00960FC1">
        <w:rPr>
          <w:rFonts w:ascii="Georgia" w:hAnsi="Georgia" w:cs="Arial"/>
          <w:color w:val="000000"/>
          <w:sz w:val="24"/>
          <w:szCs w:val="24"/>
        </w:rPr>
        <w:t>*The syllabus is a tentative guide, and the instructor res</w:t>
      </w:r>
      <w:r w:rsidR="003B1561">
        <w:rPr>
          <w:rFonts w:ascii="Georgia" w:hAnsi="Georgia" w:cs="Arial"/>
          <w:color w:val="000000"/>
          <w:sz w:val="24"/>
          <w:szCs w:val="24"/>
        </w:rPr>
        <w:t>erves the right to make change</w:t>
      </w:r>
      <w:r w:rsidR="005513EA">
        <w:rPr>
          <w:rFonts w:ascii="Georgia" w:hAnsi="Georgia" w:cs="Arial"/>
          <w:color w:val="000000"/>
          <w:sz w:val="24"/>
          <w:szCs w:val="24"/>
        </w:rPr>
        <w:t>s</w:t>
      </w:r>
    </w:p>
    <w:sectPr w:rsidR="005A6CE2" w:rsidSect="00494F17">
      <w:footerReference w:type="default" r:id="rId17"/>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D076A" w14:textId="77777777" w:rsidR="00DE1422" w:rsidRDefault="00DE1422">
      <w:r>
        <w:separator/>
      </w:r>
    </w:p>
  </w:endnote>
  <w:endnote w:type="continuationSeparator" w:id="0">
    <w:p w14:paraId="2561D2CB" w14:textId="77777777" w:rsidR="00DE1422" w:rsidRDefault="00DE1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B7C6C" w14:textId="77777777" w:rsidR="00DE1422" w:rsidRDefault="00DE1422">
    <w:pPr>
      <w:pStyle w:val="Footer"/>
      <w:tabs>
        <w:tab w:val="clear" w:pos="4320"/>
        <w:tab w:val="clear" w:pos="8640"/>
        <w:tab w:val="center" w:pos="6300"/>
        <w:tab w:val="right" w:pos="126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C1845" w14:textId="77777777" w:rsidR="00DE1422" w:rsidRDefault="00DE1422">
      <w:r>
        <w:separator/>
      </w:r>
    </w:p>
  </w:footnote>
  <w:footnote w:type="continuationSeparator" w:id="0">
    <w:p w14:paraId="294D245D" w14:textId="77777777" w:rsidR="00DE1422" w:rsidRDefault="00DE1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5FFD"/>
    <w:multiLevelType w:val="multilevel"/>
    <w:tmpl w:val="610EF5CA"/>
    <w:lvl w:ilvl="0">
      <w:start w:val="1"/>
      <w:numFmt w:val="decimal"/>
      <w:lvlText w:val="%1."/>
      <w:lvlJc w:val="left"/>
      <w:pPr>
        <w:tabs>
          <w:tab w:val="num" w:pos="630"/>
        </w:tabs>
        <w:ind w:left="630" w:hanging="360"/>
      </w:pPr>
    </w:lvl>
    <w:lvl w:ilvl="1">
      <w:start w:val="1"/>
      <w:numFmt w:val="upperLetter"/>
      <w:lvlText w:val="%2."/>
      <w:lvlJc w:val="left"/>
      <w:pPr>
        <w:tabs>
          <w:tab w:val="num" w:pos="1350"/>
        </w:tabs>
        <w:ind w:left="1350" w:hanging="360"/>
      </w:pPr>
    </w:lvl>
    <w:lvl w:ilvl="2">
      <w:start w:val="1"/>
      <w:numFmt w:val="decimal"/>
      <w:lvlText w:val="%3."/>
      <w:lvlJc w:val="left"/>
      <w:pPr>
        <w:tabs>
          <w:tab w:val="num" w:pos="2070"/>
        </w:tabs>
        <w:ind w:left="2070" w:hanging="360"/>
      </w:pPr>
    </w:lvl>
    <w:lvl w:ilvl="3">
      <w:start w:val="1"/>
      <w:numFmt w:val="decimal"/>
      <w:lvlText w:val="%4."/>
      <w:lvlJc w:val="left"/>
      <w:pPr>
        <w:tabs>
          <w:tab w:val="num" w:pos="2790"/>
        </w:tabs>
        <w:ind w:left="2790" w:hanging="360"/>
      </w:pPr>
    </w:lvl>
    <w:lvl w:ilvl="4">
      <w:start w:val="1"/>
      <w:numFmt w:val="decimal"/>
      <w:lvlText w:val="%5."/>
      <w:lvlJc w:val="left"/>
      <w:pPr>
        <w:tabs>
          <w:tab w:val="num" w:pos="3510"/>
        </w:tabs>
        <w:ind w:left="3510" w:hanging="360"/>
      </w:pPr>
    </w:lvl>
    <w:lvl w:ilvl="5">
      <w:start w:val="1"/>
      <w:numFmt w:val="decimal"/>
      <w:lvlText w:val="%6."/>
      <w:lvlJc w:val="left"/>
      <w:pPr>
        <w:tabs>
          <w:tab w:val="num" w:pos="4230"/>
        </w:tabs>
        <w:ind w:left="4230" w:hanging="360"/>
      </w:pPr>
    </w:lvl>
    <w:lvl w:ilvl="6">
      <w:start w:val="1"/>
      <w:numFmt w:val="decimal"/>
      <w:lvlText w:val="%7."/>
      <w:lvlJc w:val="left"/>
      <w:pPr>
        <w:tabs>
          <w:tab w:val="num" w:pos="4950"/>
        </w:tabs>
        <w:ind w:left="4950" w:hanging="360"/>
      </w:pPr>
    </w:lvl>
    <w:lvl w:ilvl="7">
      <w:start w:val="1"/>
      <w:numFmt w:val="decimal"/>
      <w:lvlText w:val="%8."/>
      <w:lvlJc w:val="left"/>
      <w:pPr>
        <w:tabs>
          <w:tab w:val="num" w:pos="5670"/>
        </w:tabs>
        <w:ind w:left="5670" w:hanging="360"/>
      </w:pPr>
    </w:lvl>
    <w:lvl w:ilvl="8">
      <w:start w:val="1"/>
      <w:numFmt w:val="decimal"/>
      <w:lvlText w:val="%9."/>
      <w:lvlJc w:val="left"/>
      <w:pPr>
        <w:tabs>
          <w:tab w:val="num" w:pos="6390"/>
        </w:tabs>
        <w:ind w:left="6390" w:hanging="360"/>
      </w:pPr>
    </w:lvl>
  </w:abstractNum>
  <w:abstractNum w:abstractNumId="1">
    <w:nsid w:val="1CFF244A"/>
    <w:multiLevelType w:val="hybridMultilevel"/>
    <w:tmpl w:val="18B07AC2"/>
    <w:lvl w:ilvl="0" w:tplc="F9EA28B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405D2"/>
    <w:multiLevelType w:val="hybridMultilevel"/>
    <w:tmpl w:val="5DC24C72"/>
    <w:lvl w:ilvl="0" w:tplc="D0248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E84BF0"/>
    <w:multiLevelType w:val="hybridMultilevel"/>
    <w:tmpl w:val="7EFCE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8422DC"/>
    <w:multiLevelType w:val="hybridMultilevel"/>
    <w:tmpl w:val="A156C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4E695B"/>
    <w:multiLevelType w:val="hybridMultilevel"/>
    <w:tmpl w:val="5DC24C72"/>
    <w:lvl w:ilvl="0" w:tplc="D0248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AE79CB"/>
    <w:multiLevelType w:val="hybridMultilevel"/>
    <w:tmpl w:val="4B02DBF6"/>
    <w:lvl w:ilvl="0" w:tplc="FC505128">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DB6E0E"/>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8">
    <w:nsid w:val="78FE687F"/>
    <w:multiLevelType w:val="hybridMultilevel"/>
    <w:tmpl w:val="4074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A86D06"/>
    <w:multiLevelType w:val="hybridMultilevel"/>
    <w:tmpl w:val="8AF8E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F006D06"/>
    <w:multiLevelType w:val="hybridMultilevel"/>
    <w:tmpl w:val="8738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5"/>
  </w:num>
  <w:num w:numId="6">
    <w:abstractNumId w:val="1"/>
  </w:num>
  <w:num w:numId="7">
    <w:abstractNumId w:val="6"/>
  </w:num>
  <w:num w:numId="8">
    <w:abstractNumId w:val="9"/>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D87"/>
    <w:rsid w:val="00004EBE"/>
    <w:rsid w:val="00020FD9"/>
    <w:rsid w:val="000233B3"/>
    <w:rsid w:val="000309C8"/>
    <w:rsid w:val="000352FC"/>
    <w:rsid w:val="000B750C"/>
    <w:rsid w:val="000C1A40"/>
    <w:rsid w:val="000D0484"/>
    <w:rsid w:val="000D7D20"/>
    <w:rsid w:val="000E5092"/>
    <w:rsid w:val="000E775F"/>
    <w:rsid w:val="000F2464"/>
    <w:rsid w:val="000F57CF"/>
    <w:rsid w:val="000F6AB1"/>
    <w:rsid w:val="001032ED"/>
    <w:rsid w:val="0010458E"/>
    <w:rsid w:val="001102C6"/>
    <w:rsid w:val="001516C7"/>
    <w:rsid w:val="00152A2C"/>
    <w:rsid w:val="001671CD"/>
    <w:rsid w:val="00191053"/>
    <w:rsid w:val="001B3A32"/>
    <w:rsid w:val="001B7D0A"/>
    <w:rsid w:val="001D36D0"/>
    <w:rsid w:val="00207A6A"/>
    <w:rsid w:val="002524A3"/>
    <w:rsid w:val="00270496"/>
    <w:rsid w:val="00277E42"/>
    <w:rsid w:val="002818AC"/>
    <w:rsid w:val="00293E8E"/>
    <w:rsid w:val="002C21A4"/>
    <w:rsid w:val="00305187"/>
    <w:rsid w:val="00311785"/>
    <w:rsid w:val="003170F6"/>
    <w:rsid w:val="0032442A"/>
    <w:rsid w:val="003654C3"/>
    <w:rsid w:val="00365E93"/>
    <w:rsid w:val="003932AF"/>
    <w:rsid w:val="00397FD1"/>
    <w:rsid w:val="003B1561"/>
    <w:rsid w:val="003B7D87"/>
    <w:rsid w:val="003C0644"/>
    <w:rsid w:val="003F28D7"/>
    <w:rsid w:val="00416F1E"/>
    <w:rsid w:val="0046447E"/>
    <w:rsid w:val="004832A3"/>
    <w:rsid w:val="004862F6"/>
    <w:rsid w:val="004903B8"/>
    <w:rsid w:val="00494F17"/>
    <w:rsid w:val="004B52F7"/>
    <w:rsid w:val="004C23EA"/>
    <w:rsid w:val="004D3C31"/>
    <w:rsid w:val="004D6EDF"/>
    <w:rsid w:val="004E6281"/>
    <w:rsid w:val="004E7316"/>
    <w:rsid w:val="004F50F6"/>
    <w:rsid w:val="0051235F"/>
    <w:rsid w:val="005163DC"/>
    <w:rsid w:val="005513EA"/>
    <w:rsid w:val="00552434"/>
    <w:rsid w:val="00577C4B"/>
    <w:rsid w:val="005A5360"/>
    <w:rsid w:val="005A5DA9"/>
    <w:rsid w:val="005A6CE2"/>
    <w:rsid w:val="005B49F1"/>
    <w:rsid w:val="005B6B70"/>
    <w:rsid w:val="005C3F40"/>
    <w:rsid w:val="005D18E6"/>
    <w:rsid w:val="005E5A43"/>
    <w:rsid w:val="00603B81"/>
    <w:rsid w:val="00614621"/>
    <w:rsid w:val="00620F19"/>
    <w:rsid w:val="006256D6"/>
    <w:rsid w:val="006561E9"/>
    <w:rsid w:val="00675B3F"/>
    <w:rsid w:val="00682F4E"/>
    <w:rsid w:val="006A1D79"/>
    <w:rsid w:val="006B11F2"/>
    <w:rsid w:val="006C2F2B"/>
    <w:rsid w:val="00703394"/>
    <w:rsid w:val="00754F6A"/>
    <w:rsid w:val="00761CA0"/>
    <w:rsid w:val="00775950"/>
    <w:rsid w:val="007C0CD0"/>
    <w:rsid w:val="007D14D1"/>
    <w:rsid w:val="007D3969"/>
    <w:rsid w:val="007D3EE2"/>
    <w:rsid w:val="007D7A39"/>
    <w:rsid w:val="007D7EAC"/>
    <w:rsid w:val="007F560B"/>
    <w:rsid w:val="008164DE"/>
    <w:rsid w:val="00822100"/>
    <w:rsid w:val="00840311"/>
    <w:rsid w:val="00890694"/>
    <w:rsid w:val="0089300C"/>
    <w:rsid w:val="008A4AF1"/>
    <w:rsid w:val="008C1D8E"/>
    <w:rsid w:val="008E6BDF"/>
    <w:rsid w:val="008F50F8"/>
    <w:rsid w:val="008F5E8C"/>
    <w:rsid w:val="00902F96"/>
    <w:rsid w:val="00960FC1"/>
    <w:rsid w:val="009A1FB3"/>
    <w:rsid w:val="009A4595"/>
    <w:rsid w:val="009B2F43"/>
    <w:rsid w:val="009B3958"/>
    <w:rsid w:val="009B6D40"/>
    <w:rsid w:val="009D3977"/>
    <w:rsid w:val="009D5F76"/>
    <w:rsid w:val="00A15D6C"/>
    <w:rsid w:val="00A17FEE"/>
    <w:rsid w:val="00A20A79"/>
    <w:rsid w:val="00A2363F"/>
    <w:rsid w:val="00A318C1"/>
    <w:rsid w:val="00A4734D"/>
    <w:rsid w:val="00A805E2"/>
    <w:rsid w:val="00A956BA"/>
    <w:rsid w:val="00AA3CFB"/>
    <w:rsid w:val="00AB6E67"/>
    <w:rsid w:val="00B15EAA"/>
    <w:rsid w:val="00B23D4D"/>
    <w:rsid w:val="00B3574F"/>
    <w:rsid w:val="00B74FE6"/>
    <w:rsid w:val="00B84BEB"/>
    <w:rsid w:val="00BB43A4"/>
    <w:rsid w:val="00BD5CFA"/>
    <w:rsid w:val="00BF2D48"/>
    <w:rsid w:val="00C255BD"/>
    <w:rsid w:val="00C262FD"/>
    <w:rsid w:val="00C3668D"/>
    <w:rsid w:val="00C9072B"/>
    <w:rsid w:val="00CB7A43"/>
    <w:rsid w:val="00CF66A9"/>
    <w:rsid w:val="00CF7BA7"/>
    <w:rsid w:val="00D22135"/>
    <w:rsid w:val="00D23376"/>
    <w:rsid w:val="00D32C6D"/>
    <w:rsid w:val="00D46412"/>
    <w:rsid w:val="00D53C83"/>
    <w:rsid w:val="00DC1992"/>
    <w:rsid w:val="00DE1422"/>
    <w:rsid w:val="00DF1127"/>
    <w:rsid w:val="00E15048"/>
    <w:rsid w:val="00E3573F"/>
    <w:rsid w:val="00E5755A"/>
    <w:rsid w:val="00E64EDB"/>
    <w:rsid w:val="00E67B15"/>
    <w:rsid w:val="00E75072"/>
    <w:rsid w:val="00E86836"/>
    <w:rsid w:val="00EA4B49"/>
    <w:rsid w:val="00EB2757"/>
    <w:rsid w:val="00EB4A64"/>
    <w:rsid w:val="00EE0D7A"/>
    <w:rsid w:val="00EE10A4"/>
    <w:rsid w:val="00EF20D4"/>
    <w:rsid w:val="00F341A5"/>
    <w:rsid w:val="00F66832"/>
    <w:rsid w:val="00F94D98"/>
    <w:rsid w:val="00FA07B2"/>
    <w:rsid w:val="00FA2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F6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D87"/>
    <w:pPr>
      <w:autoSpaceDE w:val="0"/>
      <w:autoSpaceDN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B7D87"/>
    <w:pPr>
      <w:keepNext/>
      <w:spacing w:before="240" w:after="60"/>
      <w:outlineLvl w:val="1"/>
    </w:pPr>
    <w:rPr>
      <w:rFonts w:ascii="Arial" w:hAnsi="Arial" w:cs="Arial"/>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7D87"/>
    <w:rPr>
      <w:rFonts w:ascii="Arial" w:eastAsia="Times New Roman" w:hAnsi="Arial" w:cs="Arial"/>
      <w:b/>
      <w:bCs/>
      <w:i/>
      <w:iCs/>
      <w:sz w:val="32"/>
      <w:szCs w:val="32"/>
    </w:rPr>
  </w:style>
  <w:style w:type="paragraph" w:styleId="BodyText">
    <w:name w:val="Body Text"/>
    <w:basedOn w:val="Normal"/>
    <w:link w:val="BodyTextChar"/>
    <w:rsid w:val="003B7D87"/>
    <w:pPr>
      <w:spacing w:after="120"/>
    </w:pPr>
    <w:rPr>
      <w:rFonts w:ascii="New York" w:hAnsi="New York" w:cs="New York"/>
      <w:sz w:val="24"/>
      <w:szCs w:val="24"/>
    </w:rPr>
  </w:style>
  <w:style w:type="character" w:customStyle="1" w:styleId="BodyTextChar">
    <w:name w:val="Body Text Char"/>
    <w:basedOn w:val="DefaultParagraphFont"/>
    <w:link w:val="BodyText"/>
    <w:rsid w:val="003B7D87"/>
    <w:rPr>
      <w:rFonts w:ascii="New York" w:eastAsia="Times New Roman" w:hAnsi="New York" w:cs="New York"/>
      <w:sz w:val="24"/>
      <w:szCs w:val="24"/>
    </w:rPr>
  </w:style>
  <w:style w:type="paragraph" w:styleId="Footer">
    <w:name w:val="footer"/>
    <w:basedOn w:val="Normal"/>
    <w:link w:val="FooterChar"/>
    <w:rsid w:val="003B7D87"/>
    <w:pPr>
      <w:tabs>
        <w:tab w:val="center" w:pos="4320"/>
        <w:tab w:val="right" w:pos="8640"/>
      </w:tabs>
    </w:pPr>
    <w:rPr>
      <w:rFonts w:ascii="New York" w:hAnsi="New York" w:cs="New York"/>
      <w:sz w:val="24"/>
      <w:szCs w:val="24"/>
    </w:rPr>
  </w:style>
  <w:style w:type="character" w:customStyle="1" w:styleId="FooterChar">
    <w:name w:val="Footer Char"/>
    <w:basedOn w:val="DefaultParagraphFont"/>
    <w:link w:val="Footer"/>
    <w:rsid w:val="003B7D87"/>
    <w:rPr>
      <w:rFonts w:ascii="New York" w:eastAsia="Times New Roman" w:hAnsi="New York" w:cs="New York"/>
      <w:sz w:val="24"/>
      <w:szCs w:val="24"/>
    </w:rPr>
  </w:style>
  <w:style w:type="character" w:styleId="Hyperlink">
    <w:name w:val="Hyperlink"/>
    <w:basedOn w:val="DefaultParagraphFont"/>
    <w:rsid w:val="003B7D87"/>
    <w:rPr>
      <w:color w:val="0000FF"/>
      <w:u w:val="single"/>
    </w:rPr>
  </w:style>
  <w:style w:type="character" w:customStyle="1" w:styleId="pslongeditbox1">
    <w:name w:val="pslongeditbox1"/>
    <w:basedOn w:val="DefaultParagraphFont"/>
    <w:rsid w:val="003B7D87"/>
    <w:rPr>
      <w:rFonts w:ascii="Verdana" w:hAnsi="Verdana" w:hint="default"/>
      <w:b w:val="0"/>
      <w:bCs w:val="0"/>
      <w:i w:val="0"/>
      <w:iCs w:val="0"/>
      <w:color w:val="000000"/>
      <w:sz w:val="17"/>
      <w:szCs w:val="17"/>
    </w:rPr>
  </w:style>
  <w:style w:type="paragraph" w:styleId="ListParagraph">
    <w:name w:val="List Paragraph"/>
    <w:basedOn w:val="Normal"/>
    <w:uiPriority w:val="34"/>
    <w:qFormat/>
    <w:rsid w:val="00305187"/>
    <w:pPr>
      <w:ind w:left="720"/>
      <w:contextualSpacing/>
    </w:pPr>
  </w:style>
  <w:style w:type="table" w:styleId="TableGrid">
    <w:name w:val="Table Grid"/>
    <w:basedOn w:val="TableNormal"/>
    <w:uiPriority w:val="59"/>
    <w:rsid w:val="00305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30518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30518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apple-converted-space">
    <w:name w:val="apple-converted-space"/>
    <w:basedOn w:val="DefaultParagraphFont"/>
    <w:rsid w:val="00761CA0"/>
  </w:style>
  <w:style w:type="character" w:styleId="PlaceholderText">
    <w:name w:val="Placeholder Text"/>
    <w:basedOn w:val="DefaultParagraphFont"/>
    <w:uiPriority w:val="99"/>
    <w:semiHidden/>
    <w:rsid w:val="00A805E2"/>
    <w:rPr>
      <w:color w:val="808080"/>
    </w:rPr>
  </w:style>
  <w:style w:type="paragraph" w:styleId="BalloonText">
    <w:name w:val="Balloon Text"/>
    <w:basedOn w:val="Normal"/>
    <w:link w:val="BalloonTextChar"/>
    <w:uiPriority w:val="99"/>
    <w:semiHidden/>
    <w:unhideWhenUsed/>
    <w:rsid w:val="00A805E2"/>
    <w:rPr>
      <w:rFonts w:ascii="Tahoma" w:hAnsi="Tahoma" w:cs="Tahoma"/>
      <w:sz w:val="16"/>
      <w:szCs w:val="16"/>
    </w:rPr>
  </w:style>
  <w:style w:type="character" w:customStyle="1" w:styleId="BalloonTextChar">
    <w:name w:val="Balloon Text Char"/>
    <w:basedOn w:val="DefaultParagraphFont"/>
    <w:link w:val="BalloonText"/>
    <w:uiPriority w:val="99"/>
    <w:semiHidden/>
    <w:rsid w:val="00A805E2"/>
    <w:rPr>
      <w:rFonts w:ascii="Tahoma" w:eastAsia="Times New Roman" w:hAnsi="Tahoma" w:cs="Tahoma"/>
      <w:sz w:val="16"/>
      <w:szCs w:val="16"/>
    </w:rPr>
  </w:style>
  <w:style w:type="paragraph" w:styleId="Header">
    <w:name w:val="header"/>
    <w:basedOn w:val="Normal"/>
    <w:link w:val="HeaderChar"/>
    <w:uiPriority w:val="99"/>
    <w:unhideWhenUsed/>
    <w:rsid w:val="005513EA"/>
    <w:pPr>
      <w:tabs>
        <w:tab w:val="center" w:pos="4320"/>
        <w:tab w:val="right" w:pos="8640"/>
      </w:tabs>
    </w:pPr>
  </w:style>
  <w:style w:type="character" w:customStyle="1" w:styleId="HeaderChar">
    <w:name w:val="Header Char"/>
    <w:basedOn w:val="DefaultParagraphFont"/>
    <w:link w:val="Header"/>
    <w:uiPriority w:val="99"/>
    <w:rsid w:val="005513EA"/>
    <w:rPr>
      <w:rFonts w:ascii="Times New Roman" w:eastAsia="Times New Roman" w:hAnsi="Times New Roman" w:cs="Times New Roman"/>
      <w:sz w:val="20"/>
      <w:szCs w:val="20"/>
    </w:rPr>
  </w:style>
  <w:style w:type="paragraph" w:customStyle="1" w:styleId="Default">
    <w:name w:val="Default"/>
    <w:rsid w:val="00F341A5"/>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3C06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D87"/>
    <w:pPr>
      <w:autoSpaceDE w:val="0"/>
      <w:autoSpaceDN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B7D87"/>
    <w:pPr>
      <w:keepNext/>
      <w:spacing w:before="240" w:after="60"/>
      <w:outlineLvl w:val="1"/>
    </w:pPr>
    <w:rPr>
      <w:rFonts w:ascii="Arial" w:hAnsi="Arial" w:cs="Arial"/>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7D87"/>
    <w:rPr>
      <w:rFonts w:ascii="Arial" w:eastAsia="Times New Roman" w:hAnsi="Arial" w:cs="Arial"/>
      <w:b/>
      <w:bCs/>
      <w:i/>
      <w:iCs/>
      <w:sz w:val="32"/>
      <w:szCs w:val="32"/>
    </w:rPr>
  </w:style>
  <w:style w:type="paragraph" w:styleId="BodyText">
    <w:name w:val="Body Text"/>
    <w:basedOn w:val="Normal"/>
    <w:link w:val="BodyTextChar"/>
    <w:rsid w:val="003B7D87"/>
    <w:pPr>
      <w:spacing w:after="120"/>
    </w:pPr>
    <w:rPr>
      <w:rFonts w:ascii="New York" w:hAnsi="New York" w:cs="New York"/>
      <w:sz w:val="24"/>
      <w:szCs w:val="24"/>
    </w:rPr>
  </w:style>
  <w:style w:type="character" w:customStyle="1" w:styleId="BodyTextChar">
    <w:name w:val="Body Text Char"/>
    <w:basedOn w:val="DefaultParagraphFont"/>
    <w:link w:val="BodyText"/>
    <w:rsid w:val="003B7D87"/>
    <w:rPr>
      <w:rFonts w:ascii="New York" w:eastAsia="Times New Roman" w:hAnsi="New York" w:cs="New York"/>
      <w:sz w:val="24"/>
      <w:szCs w:val="24"/>
    </w:rPr>
  </w:style>
  <w:style w:type="paragraph" w:styleId="Footer">
    <w:name w:val="footer"/>
    <w:basedOn w:val="Normal"/>
    <w:link w:val="FooterChar"/>
    <w:rsid w:val="003B7D87"/>
    <w:pPr>
      <w:tabs>
        <w:tab w:val="center" w:pos="4320"/>
        <w:tab w:val="right" w:pos="8640"/>
      </w:tabs>
    </w:pPr>
    <w:rPr>
      <w:rFonts w:ascii="New York" w:hAnsi="New York" w:cs="New York"/>
      <w:sz w:val="24"/>
      <w:szCs w:val="24"/>
    </w:rPr>
  </w:style>
  <w:style w:type="character" w:customStyle="1" w:styleId="FooterChar">
    <w:name w:val="Footer Char"/>
    <w:basedOn w:val="DefaultParagraphFont"/>
    <w:link w:val="Footer"/>
    <w:rsid w:val="003B7D87"/>
    <w:rPr>
      <w:rFonts w:ascii="New York" w:eastAsia="Times New Roman" w:hAnsi="New York" w:cs="New York"/>
      <w:sz w:val="24"/>
      <w:szCs w:val="24"/>
    </w:rPr>
  </w:style>
  <w:style w:type="character" w:styleId="Hyperlink">
    <w:name w:val="Hyperlink"/>
    <w:basedOn w:val="DefaultParagraphFont"/>
    <w:rsid w:val="003B7D87"/>
    <w:rPr>
      <w:color w:val="0000FF"/>
      <w:u w:val="single"/>
    </w:rPr>
  </w:style>
  <w:style w:type="character" w:customStyle="1" w:styleId="pslongeditbox1">
    <w:name w:val="pslongeditbox1"/>
    <w:basedOn w:val="DefaultParagraphFont"/>
    <w:rsid w:val="003B7D87"/>
    <w:rPr>
      <w:rFonts w:ascii="Verdana" w:hAnsi="Verdana" w:hint="default"/>
      <w:b w:val="0"/>
      <w:bCs w:val="0"/>
      <w:i w:val="0"/>
      <w:iCs w:val="0"/>
      <w:color w:val="000000"/>
      <w:sz w:val="17"/>
      <w:szCs w:val="17"/>
    </w:rPr>
  </w:style>
  <w:style w:type="paragraph" w:styleId="ListParagraph">
    <w:name w:val="List Paragraph"/>
    <w:basedOn w:val="Normal"/>
    <w:uiPriority w:val="34"/>
    <w:qFormat/>
    <w:rsid w:val="00305187"/>
    <w:pPr>
      <w:ind w:left="720"/>
      <w:contextualSpacing/>
    </w:pPr>
  </w:style>
  <w:style w:type="table" w:styleId="TableGrid">
    <w:name w:val="Table Grid"/>
    <w:basedOn w:val="TableNormal"/>
    <w:uiPriority w:val="59"/>
    <w:rsid w:val="00305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30518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30518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apple-converted-space">
    <w:name w:val="apple-converted-space"/>
    <w:basedOn w:val="DefaultParagraphFont"/>
    <w:rsid w:val="00761CA0"/>
  </w:style>
  <w:style w:type="character" w:styleId="PlaceholderText">
    <w:name w:val="Placeholder Text"/>
    <w:basedOn w:val="DefaultParagraphFont"/>
    <w:uiPriority w:val="99"/>
    <w:semiHidden/>
    <w:rsid w:val="00A805E2"/>
    <w:rPr>
      <w:color w:val="808080"/>
    </w:rPr>
  </w:style>
  <w:style w:type="paragraph" w:styleId="BalloonText">
    <w:name w:val="Balloon Text"/>
    <w:basedOn w:val="Normal"/>
    <w:link w:val="BalloonTextChar"/>
    <w:uiPriority w:val="99"/>
    <w:semiHidden/>
    <w:unhideWhenUsed/>
    <w:rsid w:val="00A805E2"/>
    <w:rPr>
      <w:rFonts w:ascii="Tahoma" w:hAnsi="Tahoma" w:cs="Tahoma"/>
      <w:sz w:val="16"/>
      <w:szCs w:val="16"/>
    </w:rPr>
  </w:style>
  <w:style w:type="character" w:customStyle="1" w:styleId="BalloonTextChar">
    <w:name w:val="Balloon Text Char"/>
    <w:basedOn w:val="DefaultParagraphFont"/>
    <w:link w:val="BalloonText"/>
    <w:uiPriority w:val="99"/>
    <w:semiHidden/>
    <w:rsid w:val="00A805E2"/>
    <w:rPr>
      <w:rFonts w:ascii="Tahoma" w:eastAsia="Times New Roman" w:hAnsi="Tahoma" w:cs="Tahoma"/>
      <w:sz w:val="16"/>
      <w:szCs w:val="16"/>
    </w:rPr>
  </w:style>
  <w:style w:type="paragraph" w:styleId="Header">
    <w:name w:val="header"/>
    <w:basedOn w:val="Normal"/>
    <w:link w:val="HeaderChar"/>
    <w:uiPriority w:val="99"/>
    <w:unhideWhenUsed/>
    <w:rsid w:val="005513EA"/>
    <w:pPr>
      <w:tabs>
        <w:tab w:val="center" w:pos="4320"/>
        <w:tab w:val="right" w:pos="8640"/>
      </w:tabs>
    </w:pPr>
  </w:style>
  <w:style w:type="character" w:customStyle="1" w:styleId="HeaderChar">
    <w:name w:val="Header Char"/>
    <w:basedOn w:val="DefaultParagraphFont"/>
    <w:link w:val="Header"/>
    <w:uiPriority w:val="99"/>
    <w:rsid w:val="005513EA"/>
    <w:rPr>
      <w:rFonts w:ascii="Times New Roman" w:eastAsia="Times New Roman" w:hAnsi="Times New Roman" w:cs="Times New Roman"/>
      <w:sz w:val="20"/>
      <w:szCs w:val="20"/>
    </w:rPr>
  </w:style>
  <w:style w:type="paragraph" w:customStyle="1" w:styleId="Default">
    <w:name w:val="Default"/>
    <w:rsid w:val="00F341A5"/>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3C06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6653">
      <w:bodyDiv w:val="1"/>
      <w:marLeft w:val="0"/>
      <w:marRight w:val="0"/>
      <w:marTop w:val="0"/>
      <w:marBottom w:val="0"/>
      <w:divBdr>
        <w:top w:val="none" w:sz="0" w:space="0" w:color="auto"/>
        <w:left w:val="none" w:sz="0" w:space="0" w:color="auto"/>
        <w:bottom w:val="none" w:sz="0" w:space="0" w:color="auto"/>
        <w:right w:val="none" w:sz="0" w:space="0" w:color="auto"/>
      </w:divBdr>
    </w:div>
    <w:div w:id="162088191">
      <w:bodyDiv w:val="1"/>
      <w:marLeft w:val="0"/>
      <w:marRight w:val="0"/>
      <w:marTop w:val="0"/>
      <w:marBottom w:val="0"/>
      <w:divBdr>
        <w:top w:val="none" w:sz="0" w:space="0" w:color="auto"/>
        <w:left w:val="none" w:sz="0" w:space="0" w:color="auto"/>
        <w:bottom w:val="none" w:sz="0" w:space="0" w:color="auto"/>
        <w:right w:val="none" w:sz="0" w:space="0" w:color="auto"/>
      </w:divBdr>
    </w:div>
    <w:div w:id="194083543">
      <w:bodyDiv w:val="1"/>
      <w:marLeft w:val="0"/>
      <w:marRight w:val="0"/>
      <w:marTop w:val="0"/>
      <w:marBottom w:val="0"/>
      <w:divBdr>
        <w:top w:val="none" w:sz="0" w:space="0" w:color="auto"/>
        <w:left w:val="none" w:sz="0" w:space="0" w:color="auto"/>
        <w:bottom w:val="none" w:sz="0" w:space="0" w:color="auto"/>
        <w:right w:val="none" w:sz="0" w:space="0" w:color="auto"/>
      </w:divBdr>
    </w:div>
    <w:div w:id="357313782">
      <w:bodyDiv w:val="1"/>
      <w:marLeft w:val="0"/>
      <w:marRight w:val="0"/>
      <w:marTop w:val="0"/>
      <w:marBottom w:val="0"/>
      <w:divBdr>
        <w:top w:val="none" w:sz="0" w:space="0" w:color="auto"/>
        <w:left w:val="none" w:sz="0" w:space="0" w:color="auto"/>
        <w:bottom w:val="none" w:sz="0" w:space="0" w:color="auto"/>
        <w:right w:val="none" w:sz="0" w:space="0" w:color="auto"/>
      </w:divBdr>
    </w:div>
    <w:div w:id="423455388">
      <w:bodyDiv w:val="1"/>
      <w:marLeft w:val="0"/>
      <w:marRight w:val="0"/>
      <w:marTop w:val="0"/>
      <w:marBottom w:val="0"/>
      <w:divBdr>
        <w:top w:val="none" w:sz="0" w:space="0" w:color="auto"/>
        <w:left w:val="none" w:sz="0" w:space="0" w:color="auto"/>
        <w:bottom w:val="none" w:sz="0" w:space="0" w:color="auto"/>
        <w:right w:val="none" w:sz="0" w:space="0" w:color="auto"/>
      </w:divBdr>
    </w:div>
    <w:div w:id="430012082">
      <w:bodyDiv w:val="1"/>
      <w:marLeft w:val="0"/>
      <w:marRight w:val="0"/>
      <w:marTop w:val="0"/>
      <w:marBottom w:val="0"/>
      <w:divBdr>
        <w:top w:val="none" w:sz="0" w:space="0" w:color="auto"/>
        <w:left w:val="none" w:sz="0" w:space="0" w:color="auto"/>
        <w:bottom w:val="none" w:sz="0" w:space="0" w:color="auto"/>
        <w:right w:val="none" w:sz="0" w:space="0" w:color="auto"/>
      </w:divBdr>
    </w:div>
    <w:div w:id="875581609">
      <w:bodyDiv w:val="1"/>
      <w:marLeft w:val="0"/>
      <w:marRight w:val="0"/>
      <w:marTop w:val="0"/>
      <w:marBottom w:val="0"/>
      <w:divBdr>
        <w:top w:val="none" w:sz="0" w:space="0" w:color="auto"/>
        <w:left w:val="none" w:sz="0" w:space="0" w:color="auto"/>
        <w:bottom w:val="none" w:sz="0" w:space="0" w:color="auto"/>
        <w:right w:val="none" w:sz="0" w:space="0" w:color="auto"/>
      </w:divBdr>
    </w:div>
    <w:div w:id="1181314189">
      <w:bodyDiv w:val="1"/>
      <w:marLeft w:val="0"/>
      <w:marRight w:val="0"/>
      <w:marTop w:val="0"/>
      <w:marBottom w:val="0"/>
      <w:divBdr>
        <w:top w:val="none" w:sz="0" w:space="0" w:color="auto"/>
        <w:left w:val="none" w:sz="0" w:space="0" w:color="auto"/>
        <w:bottom w:val="none" w:sz="0" w:space="0" w:color="auto"/>
        <w:right w:val="none" w:sz="0" w:space="0" w:color="auto"/>
      </w:divBdr>
    </w:div>
    <w:div w:id="1235628850">
      <w:bodyDiv w:val="1"/>
      <w:marLeft w:val="0"/>
      <w:marRight w:val="0"/>
      <w:marTop w:val="0"/>
      <w:marBottom w:val="0"/>
      <w:divBdr>
        <w:top w:val="none" w:sz="0" w:space="0" w:color="auto"/>
        <w:left w:val="none" w:sz="0" w:space="0" w:color="auto"/>
        <w:bottom w:val="none" w:sz="0" w:space="0" w:color="auto"/>
        <w:right w:val="none" w:sz="0" w:space="0" w:color="auto"/>
      </w:divBdr>
    </w:div>
    <w:div w:id="1244492376">
      <w:bodyDiv w:val="1"/>
      <w:marLeft w:val="0"/>
      <w:marRight w:val="0"/>
      <w:marTop w:val="0"/>
      <w:marBottom w:val="0"/>
      <w:divBdr>
        <w:top w:val="none" w:sz="0" w:space="0" w:color="auto"/>
        <w:left w:val="none" w:sz="0" w:space="0" w:color="auto"/>
        <w:bottom w:val="none" w:sz="0" w:space="0" w:color="auto"/>
        <w:right w:val="none" w:sz="0" w:space="0" w:color="auto"/>
      </w:divBdr>
    </w:div>
    <w:div w:id="146145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balt.edu/about-ub/offices-and-services/technology-services/index.cf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angsdale.ubalt.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ubsakaisupport@ubalt.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balt.edu/academics/academic-support/achievement-and-learning-center/index.cfm" TargetMode="External"/><Relationship Id="rId5" Type="http://schemas.openxmlformats.org/officeDocument/2006/relationships/settings" Target="settings.xml"/><Relationship Id="rId15" Type="http://schemas.openxmlformats.org/officeDocument/2006/relationships/hyperlink" Target="http://www.ubalt.edu/about-ub/offices-and-services/dean-of-students/index.cfm" TargetMode="External"/><Relationship Id="rId10" Type="http://schemas.openxmlformats.org/officeDocument/2006/relationships/hyperlink" Target="http://www.ubalt.edu/campus-life/center-for-educational-access/index.cf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balt.edu/campus-life/student-handbook.cfm" TargetMode="External"/><Relationship Id="rId14" Type="http://schemas.openxmlformats.org/officeDocument/2006/relationships/hyperlink" Target="http://www.ubalt.edu/campus-life/counseling-services/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A3516-01A3-423B-8884-64E8BDF2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1430</Words>
  <Characters>8155</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College of Sciences</Company>
  <LinksUpToDate>false</LinksUpToDate>
  <CharactersWithSpaces>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updater</cp:lastModifiedBy>
  <cp:revision>2</cp:revision>
  <cp:lastPrinted>2012-01-09T20:01:00Z</cp:lastPrinted>
  <dcterms:created xsi:type="dcterms:W3CDTF">2015-02-02T13:07:00Z</dcterms:created>
  <dcterms:modified xsi:type="dcterms:W3CDTF">2015-02-02T13:07:00Z</dcterms:modified>
</cp:coreProperties>
</file>